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468" w:rsidRDefault="00DE3468" w:rsidP="00DE3468">
      <w:pPr>
        <w:jc w:val="center"/>
        <w:rPr>
          <w:b/>
          <w:sz w:val="28"/>
          <w:szCs w:val="28"/>
        </w:rPr>
      </w:pPr>
      <w:r w:rsidRPr="00DE3468">
        <w:rPr>
          <w:b/>
          <w:sz w:val="28"/>
          <w:szCs w:val="28"/>
        </w:rPr>
        <w:t xml:space="preserve">                                           </w:t>
      </w:r>
      <w:r>
        <w:rPr>
          <w:b/>
          <w:sz w:val="28"/>
          <w:szCs w:val="28"/>
        </w:rPr>
        <w:t xml:space="preserve">  </w:t>
      </w:r>
    </w:p>
    <w:p w:rsidR="00DE3468" w:rsidRDefault="00DE3468" w:rsidP="00A338CA">
      <w:pPr>
        <w:jc w:val="center"/>
        <w:rPr>
          <w:i/>
          <w:sz w:val="28"/>
          <w:szCs w:val="28"/>
        </w:rPr>
      </w:pPr>
      <w:r>
        <w:rPr>
          <w:b/>
          <w:sz w:val="28"/>
          <w:szCs w:val="28"/>
        </w:rPr>
        <w:t xml:space="preserve">Договор поставки </w:t>
      </w:r>
      <w:r w:rsidR="00A338CA" w:rsidRPr="00212A60">
        <w:rPr>
          <w:b/>
          <w:sz w:val="28"/>
          <w:szCs w:val="28"/>
        </w:rPr>
        <w:t>клапанов предохранительных до DN 25 для сооружения энергоблока № 4 Ростовской АЭС</w:t>
      </w:r>
    </w:p>
    <w:p w:rsidR="00DE3468" w:rsidRDefault="00DE3468" w:rsidP="00DE3468">
      <w:pPr>
        <w:jc w:val="center"/>
        <w:rPr>
          <w:b/>
          <w:sz w:val="28"/>
          <w:szCs w:val="28"/>
        </w:rPr>
      </w:pPr>
    </w:p>
    <w:p w:rsidR="00DE3468" w:rsidRDefault="00DE3468" w:rsidP="00DE3468">
      <w:pPr>
        <w:jc w:val="center"/>
      </w:pPr>
      <w: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DE3468" w:rsidRDefault="00DE3468" w:rsidP="00DE3468">
      <w:pPr>
        <w:jc w:val="center"/>
        <w:rPr>
          <w:b/>
          <w:sz w:val="28"/>
          <w:szCs w:val="28"/>
        </w:rPr>
      </w:pPr>
    </w:p>
    <w:p w:rsidR="00DE3468" w:rsidRDefault="00DE3468" w:rsidP="00DE3468">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DE3468" w:rsidRDefault="00DE3468" w:rsidP="00DE3468">
      <w:pPr>
        <w:shd w:val="clear" w:color="auto" w:fill="FFFFFF"/>
        <w:ind w:left="5" w:right="10" w:firstLine="542"/>
        <w:jc w:val="both"/>
      </w:pPr>
    </w:p>
    <w:p w:rsidR="00DE3468" w:rsidRDefault="00DE3468" w:rsidP="00DE3468">
      <w:pPr>
        <w:shd w:val="clear" w:color="auto" w:fill="FFFFFF"/>
        <w:ind w:left="5" w:right="10" w:firstLine="542"/>
        <w:jc w:val="both"/>
      </w:pPr>
      <w: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DE3468" w:rsidRDefault="00DE3468" w:rsidP="00DE3468">
      <w:pPr>
        <w:shd w:val="clear" w:color="auto" w:fill="FFFFFF"/>
        <w:ind w:left="5" w:right="10" w:firstLine="542"/>
        <w:jc w:val="both"/>
      </w:pPr>
      <w:r>
        <w:t>______________________________________________________________________________________________________________________________________________________,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 xml:space="preserve"> ________________ №_________________________________ заключили настоящий Договор  о нижеследующем:</w:t>
      </w:r>
    </w:p>
    <w:p w:rsidR="00DE3468" w:rsidRDefault="00DE3468" w:rsidP="00DE3468">
      <w:pPr>
        <w:pStyle w:val="10"/>
        <w:keepNext w:val="0"/>
        <w:widowControl w:val="0"/>
        <w:tabs>
          <w:tab w:val="left" w:pos="0"/>
        </w:tabs>
        <w:suppressAutoHyphens/>
        <w:spacing w:before="120" w:after="120"/>
        <w:jc w:val="center"/>
        <w:rPr>
          <w:rFonts w:ascii="Times New Roman" w:hAnsi="Times New Roman" w:cs="Times New Roman"/>
          <w:sz w:val="24"/>
          <w:szCs w:val="24"/>
        </w:rPr>
      </w:pPr>
    </w:p>
    <w:p w:rsidR="00DE3468" w:rsidRDefault="00DE3468" w:rsidP="00DE3468">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DE3468" w:rsidRDefault="00DE3468" w:rsidP="00DE3468">
      <w:pPr>
        <w:tabs>
          <w:tab w:val="left" w:pos="0"/>
        </w:tabs>
        <w:spacing w:after="120"/>
        <w:ind w:firstLine="709"/>
        <w:jc w:val="both"/>
      </w:pPr>
      <w:r>
        <w:t>Термины, используемые в Договоре, означают нижеследующее:</w:t>
      </w:r>
    </w:p>
    <w:p w:rsidR="00DE3468" w:rsidRDefault="00DE3468" w:rsidP="00DE3468">
      <w:pPr>
        <w:numPr>
          <w:ilvl w:val="0"/>
          <w:numId w:val="2"/>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DE3468" w:rsidRDefault="00DE3468" w:rsidP="00DE3468">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 xml:space="preserve">подготовленный Покупателем и подписанный Заказчиком после устранения Несоответствий и/или </w:t>
      </w:r>
      <w:r>
        <w:rPr>
          <w:sz w:val="24"/>
          <w:szCs w:val="24"/>
        </w:rPr>
        <w:lastRenderedPageBreak/>
        <w:t>предписаний Заказчика документ, фиксирующий выполнение Покупателем всех Работ по сооружению Пускового комплекса/очереди.</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w:t>
      </w:r>
      <w:r>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roofErr w:type="gramEnd"/>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 </w:t>
      </w:r>
      <w:r>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ПОКАС (О)» - </w:t>
      </w:r>
      <w:r>
        <w:rPr>
          <w:sz w:val="24"/>
          <w:szCs w:val="24"/>
        </w:rPr>
        <w:t>общая программа обеспечения качества АЭС.</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DE3468" w:rsidRDefault="00DE3468" w:rsidP="00DE346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DE3468" w:rsidRDefault="00DE3468" w:rsidP="00DE3468">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Pr>
          <w:sz w:val="24"/>
          <w:szCs w:val="24"/>
        </w:rPr>
        <w:t xml:space="preserve"> </w:t>
      </w:r>
    </w:p>
    <w:p w:rsidR="00DE3468" w:rsidRDefault="00DE3468" w:rsidP="00DE3468">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rPr>
      </w:pPr>
      <w:r>
        <w:rPr>
          <w:sz w:val="24"/>
          <w:szCs w:val="24"/>
        </w:rPr>
        <w:t>«</w:t>
      </w:r>
      <w:r>
        <w:rPr>
          <w:b/>
          <w:bCs/>
          <w:sz w:val="24"/>
          <w:szCs w:val="24"/>
        </w:rPr>
        <w:t xml:space="preserve">Техническое задание» (ТЗ)» </w:t>
      </w:r>
      <w:r>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DE3468" w:rsidRDefault="00DE3468" w:rsidP="00DE3468">
      <w:pPr>
        <w:ind w:firstLine="709"/>
        <w:jc w:val="both"/>
        <w:rPr>
          <w:szCs w:val="20"/>
        </w:rPr>
      </w:pPr>
      <w:r>
        <w:rPr>
          <w:szCs w:val="20"/>
        </w:rPr>
        <w:t xml:space="preserve">1.44. </w:t>
      </w:r>
      <w:proofErr w:type="gramStart"/>
      <w:r>
        <w:rPr>
          <w:b/>
          <w:bCs/>
        </w:rPr>
        <w:t xml:space="preserve">«Технические условия» (ТУ)» </w:t>
      </w:r>
      <w:r>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DE3468" w:rsidRDefault="00DE3468" w:rsidP="00DE3468">
      <w:pPr>
        <w:ind w:firstLine="709"/>
        <w:jc w:val="both"/>
        <w:rPr>
          <w:szCs w:val="20"/>
        </w:rPr>
      </w:pPr>
      <w:r>
        <w:rPr>
          <w:szCs w:val="20"/>
        </w:rPr>
        <w:t xml:space="preserve">1.45.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DE3468" w:rsidRDefault="00DE3468" w:rsidP="00DE3468">
      <w:pPr>
        <w:pStyle w:val="3"/>
        <w:tabs>
          <w:tab w:val="left" w:pos="567"/>
          <w:tab w:val="left" w:pos="1134"/>
          <w:tab w:val="left" w:pos="1276"/>
        </w:tabs>
        <w:suppressAutoHyphens/>
        <w:spacing w:before="40"/>
        <w:ind w:firstLine="720"/>
        <w:jc w:val="both"/>
        <w:rPr>
          <w:sz w:val="24"/>
        </w:rPr>
      </w:pPr>
      <w:r>
        <w:rPr>
          <w:sz w:val="24"/>
        </w:rPr>
        <w:lastRenderedPageBreak/>
        <w:t>1.4</w:t>
      </w:r>
      <w:r w:rsidRPr="00DE3468">
        <w:rPr>
          <w:sz w:val="24"/>
        </w:rPr>
        <w:t>6</w:t>
      </w:r>
      <w:r>
        <w:rPr>
          <w:sz w:val="24"/>
        </w:rPr>
        <w:t xml:space="preserve">.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DE3468" w:rsidRDefault="00DE3468" w:rsidP="00DE3468">
      <w:pPr>
        <w:pStyle w:val="3"/>
        <w:tabs>
          <w:tab w:val="left" w:pos="567"/>
          <w:tab w:val="left" w:pos="1134"/>
          <w:tab w:val="left" w:pos="1276"/>
        </w:tabs>
        <w:suppressAutoHyphens/>
        <w:spacing w:before="40"/>
        <w:ind w:firstLine="720"/>
        <w:jc w:val="both"/>
        <w:rPr>
          <w:sz w:val="24"/>
        </w:rPr>
      </w:pPr>
      <w:r>
        <w:rPr>
          <w:sz w:val="24"/>
          <w:szCs w:val="24"/>
        </w:rPr>
        <w:t>1.4</w:t>
      </w:r>
      <w:r w:rsidRPr="00DE3468">
        <w:rPr>
          <w:sz w:val="24"/>
          <w:szCs w:val="24"/>
        </w:rPr>
        <w:t>7</w:t>
      </w:r>
      <w:r>
        <w:rPr>
          <w:sz w:val="24"/>
          <w:szCs w:val="24"/>
        </w:rPr>
        <w:t xml:space="preserve">. </w:t>
      </w:r>
      <w:r>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DE3468" w:rsidRDefault="00DE3468" w:rsidP="00DE3468">
      <w:pPr>
        <w:pStyle w:val="3"/>
        <w:tabs>
          <w:tab w:val="left" w:pos="567"/>
          <w:tab w:val="left" w:pos="1134"/>
          <w:tab w:val="left" w:pos="1276"/>
        </w:tabs>
        <w:suppressAutoHyphens/>
        <w:spacing w:before="40"/>
        <w:ind w:firstLine="720"/>
        <w:jc w:val="both"/>
        <w:rPr>
          <w:sz w:val="24"/>
        </w:rPr>
      </w:pPr>
      <w:r>
        <w:rPr>
          <w:b/>
          <w:sz w:val="24"/>
          <w:szCs w:val="24"/>
        </w:rPr>
        <w:t xml:space="preserve"> </w:t>
      </w:r>
      <w:r>
        <w:rPr>
          <w:sz w:val="24"/>
          <w:szCs w:val="24"/>
        </w:rPr>
        <w:t>1.4</w:t>
      </w:r>
      <w:r w:rsidRPr="00DE3468">
        <w:rPr>
          <w:sz w:val="24"/>
          <w:szCs w:val="24"/>
        </w:rPr>
        <w:t>8</w:t>
      </w:r>
      <w:r>
        <w:rPr>
          <w:sz w:val="24"/>
          <w:szCs w:val="24"/>
        </w:rPr>
        <w:t>.</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DE3468" w:rsidRDefault="00DE3468" w:rsidP="00DE3468">
      <w:pPr>
        <w:pStyle w:val="3"/>
        <w:tabs>
          <w:tab w:val="left" w:pos="567"/>
          <w:tab w:val="left" w:pos="1134"/>
          <w:tab w:val="left" w:pos="1276"/>
        </w:tabs>
        <w:suppressAutoHyphens/>
        <w:spacing w:before="40"/>
        <w:ind w:firstLine="720"/>
        <w:jc w:val="both"/>
        <w:rPr>
          <w:sz w:val="24"/>
        </w:rPr>
      </w:pPr>
      <w:r>
        <w:rPr>
          <w:sz w:val="24"/>
        </w:rPr>
        <w:t>1.4</w:t>
      </w:r>
      <w:r w:rsidRPr="00DE3468">
        <w:rPr>
          <w:sz w:val="24"/>
        </w:rPr>
        <w:t>9</w:t>
      </w:r>
      <w:r>
        <w:rPr>
          <w:sz w:val="24"/>
        </w:rPr>
        <w:t xml:space="preserve">.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DE3468" w:rsidRDefault="00DE3468" w:rsidP="00DE3468">
      <w:pPr>
        <w:pStyle w:val="3"/>
        <w:tabs>
          <w:tab w:val="left" w:pos="567"/>
          <w:tab w:val="left" w:pos="1134"/>
          <w:tab w:val="left" w:pos="1276"/>
          <w:tab w:val="num" w:pos="1800"/>
        </w:tabs>
        <w:suppressAutoHyphens/>
        <w:spacing w:before="40"/>
        <w:ind w:firstLine="720"/>
        <w:jc w:val="both"/>
        <w:rPr>
          <w:sz w:val="24"/>
          <w:szCs w:val="24"/>
        </w:rPr>
      </w:pPr>
      <w:r>
        <w:rPr>
          <w:sz w:val="24"/>
          <w:szCs w:val="24"/>
        </w:rPr>
        <w:t>1.</w:t>
      </w:r>
      <w:r w:rsidRPr="00DE3468">
        <w:rPr>
          <w:sz w:val="24"/>
          <w:szCs w:val="24"/>
        </w:rPr>
        <w:t>50</w:t>
      </w:r>
      <w:r>
        <w:rPr>
          <w:sz w:val="24"/>
          <w:szCs w:val="24"/>
        </w:rPr>
        <w:t>.</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DE3468" w:rsidRDefault="00DE3468" w:rsidP="00DE3468">
      <w:pPr>
        <w:pStyle w:val="3"/>
        <w:tabs>
          <w:tab w:val="left" w:pos="567"/>
          <w:tab w:val="left" w:pos="1134"/>
          <w:tab w:val="left" w:pos="1276"/>
          <w:tab w:val="num" w:pos="1800"/>
        </w:tabs>
        <w:suppressAutoHyphens/>
        <w:spacing w:before="40"/>
        <w:ind w:firstLine="720"/>
        <w:jc w:val="both"/>
        <w:rPr>
          <w:sz w:val="24"/>
          <w:szCs w:val="24"/>
        </w:rPr>
      </w:pPr>
      <w:r>
        <w:rPr>
          <w:sz w:val="24"/>
          <w:szCs w:val="24"/>
        </w:rPr>
        <w:t>1.5</w:t>
      </w:r>
      <w:r w:rsidRPr="00DE3468">
        <w:rPr>
          <w:sz w:val="24"/>
          <w:szCs w:val="24"/>
        </w:rPr>
        <w:t>1</w:t>
      </w:r>
      <w:r>
        <w:rPr>
          <w:sz w:val="24"/>
          <w:szCs w:val="24"/>
        </w:rPr>
        <w:t xml:space="preserve">. </w:t>
      </w: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DE3468" w:rsidRDefault="00DE3468" w:rsidP="00DE3468">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DE3468" w:rsidRDefault="00DE3468" w:rsidP="00DE3468">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DE3468" w:rsidRDefault="00DE3468" w:rsidP="00DE3468">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DE3468" w:rsidRDefault="00DE3468" w:rsidP="00DE3468">
      <w:pPr>
        <w:numPr>
          <w:ilvl w:val="0"/>
          <w:numId w:val="3"/>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DE3468" w:rsidRDefault="00DE3468" w:rsidP="00DE3468">
      <w:pPr>
        <w:jc w:val="both"/>
      </w:pPr>
      <w:r>
        <w:t>- разработать и/или доработать, а также согласовать с Покупателем и Заказчиком рабочую конструкторскую,</w:t>
      </w:r>
      <w:r>
        <w:rPr>
          <w:rFonts w:eastAsia="Calibri"/>
          <w:sz w:val="28"/>
          <w:szCs w:val="28"/>
          <w:lang w:eastAsia="en-US"/>
        </w:rPr>
        <w:t xml:space="preserve"> </w:t>
      </w:r>
      <w:r>
        <w:t>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DE3468" w:rsidRDefault="00DE3468" w:rsidP="00DE3468">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DE3468" w:rsidRDefault="00DE3468" w:rsidP="00DE3468">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DE3468" w:rsidRDefault="00DE3468" w:rsidP="00DE3468">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DE3468" w:rsidRDefault="00DE3468" w:rsidP="00DE3468">
      <w:pPr>
        <w:tabs>
          <w:tab w:val="left" w:pos="0"/>
        </w:tabs>
        <w:autoSpaceDE w:val="0"/>
        <w:autoSpaceDN w:val="0"/>
        <w:adjustRightInd w:val="0"/>
        <w:spacing w:after="120"/>
        <w:ind w:firstLine="709"/>
        <w:jc w:val="both"/>
      </w:pPr>
      <w:r>
        <w:lastRenderedPageBreak/>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DE3468" w:rsidRDefault="00DE3468" w:rsidP="00DE3468">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DE3468" w:rsidRDefault="00DE3468" w:rsidP="00DE3468">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DE3468" w:rsidRDefault="00DE3468" w:rsidP="00DE3468">
      <w:pPr>
        <w:shd w:val="clear" w:color="auto" w:fill="FFFFFF"/>
        <w:tabs>
          <w:tab w:val="left" w:pos="0"/>
        </w:tabs>
        <w:ind w:left="3643" w:firstLine="43"/>
        <w:jc w:val="both"/>
        <w:rPr>
          <w:b/>
        </w:rPr>
      </w:pPr>
      <w:r>
        <w:rPr>
          <w:b/>
        </w:rPr>
        <w:t>Статья 3. Цена Договора</w:t>
      </w:r>
    </w:p>
    <w:p w:rsidR="00DE3468" w:rsidRDefault="00DE3468" w:rsidP="00DE3468">
      <w:pPr>
        <w:pStyle w:val="BodyTextIndent2"/>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DE3468" w:rsidTr="00DE3468">
        <w:trPr>
          <w:trHeight w:val="624"/>
        </w:trPr>
        <w:tc>
          <w:tcPr>
            <w:tcW w:w="534" w:type="dxa"/>
            <w:hideMark/>
          </w:tcPr>
          <w:p w:rsidR="00DE3468" w:rsidRDefault="00DE3468">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DE3468" w:rsidRDefault="00DE3468">
            <w:pPr>
              <w:pStyle w:val="BodyTextIndent2"/>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DE3468" w:rsidTr="00DE3468">
        <w:trPr>
          <w:trHeight w:val="624"/>
        </w:trPr>
        <w:tc>
          <w:tcPr>
            <w:tcW w:w="534" w:type="dxa"/>
            <w:hideMark/>
          </w:tcPr>
          <w:p w:rsidR="00DE3468" w:rsidRDefault="00DE3468">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DE3468" w:rsidRDefault="00DE3468">
            <w:pPr>
              <w:pStyle w:val="BodyTextIndent2"/>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DE3468" w:rsidTr="00DE3468">
        <w:trPr>
          <w:trHeight w:val="624"/>
        </w:trPr>
        <w:tc>
          <w:tcPr>
            <w:tcW w:w="534" w:type="dxa"/>
            <w:hideMark/>
          </w:tcPr>
          <w:p w:rsidR="00DE3468" w:rsidRDefault="00DE3468">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DE3468" w:rsidRDefault="00DE3468">
            <w:pPr>
              <w:pStyle w:val="BodyTextIndent2"/>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DE3468" w:rsidRDefault="00DE3468" w:rsidP="00DE3468">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DE3468" w:rsidRDefault="00DE3468" w:rsidP="00DE3468">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DE3468" w:rsidRDefault="00DE3468" w:rsidP="00DE3468">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DE3468" w:rsidRDefault="00DE3468" w:rsidP="00DE3468">
      <w:pPr>
        <w:pStyle w:val="21"/>
        <w:numPr>
          <w:ilvl w:val="0"/>
          <w:numId w:val="5"/>
        </w:numPr>
        <w:tabs>
          <w:tab w:val="left" w:pos="0"/>
          <w:tab w:val="left" w:pos="284"/>
        </w:tabs>
        <w:spacing w:after="60" w:line="240" w:lineRule="auto"/>
        <w:ind w:left="0" w:right="113" w:firstLine="0"/>
        <w:jc w:val="both"/>
        <w:rPr>
          <w:spacing w:val="-1"/>
        </w:rPr>
      </w:pPr>
      <w:r>
        <w:rPr>
          <w:spacing w:val="-1"/>
        </w:rPr>
        <w:t>предоставлением ИДП;</w:t>
      </w:r>
    </w:p>
    <w:p w:rsidR="00DE3468" w:rsidRDefault="00DE3468" w:rsidP="00DE3468">
      <w:pPr>
        <w:pStyle w:val="21"/>
        <w:numPr>
          <w:ilvl w:val="0"/>
          <w:numId w:val="5"/>
        </w:numPr>
        <w:tabs>
          <w:tab w:val="left" w:pos="0"/>
          <w:tab w:val="left" w:pos="284"/>
        </w:tabs>
        <w:spacing w:after="60" w:line="240" w:lineRule="auto"/>
        <w:ind w:left="0" w:right="113" w:firstLine="0"/>
        <w:jc w:val="both"/>
        <w:rPr>
          <w:spacing w:val="-1"/>
        </w:rPr>
      </w:pPr>
      <w:r>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DE3468" w:rsidRDefault="00DE3468" w:rsidP="00DE3468">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DE3468" w:rsidRDefault="00DE3468" w:rsidP="00DE3468">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DE3468" w:rsidRDefault="00DE3468" w:rsidP="00DE3468">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DE3468" w:rsidRDefault="00DE3468" w:rsidP="00DE3468">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DE3468" w:rsidRDefault="00DE3468" w:rsidP="00DE3468">
      <w:pPr>
        <w:pStyle w:val="21"/>
        <w:numPr>
          <w:ilvl w:val="0"/>
          <w:numId w:val="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DE3468" w:rsidRDefault="00DE3468" w:rsidP="00DE3468">
      <w:pPr>
        <w:pStyle w:val="21"/>
        <w:numPr>
          <w:ilvl w:val="0"/>
          <w:numId w:val="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DE3468" w:rsidRDefault="00DE3468" w:rsidP="00DE3468">
      <w:pPr>
        <w:pStyle w:val="21"/>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DE3468" w:rsidRDefault="00DE3468" w:rsidP="00DE3468">
      <w:pPr>
        <w:pStyle w:val="21"/>
        <w:numPr>
          <w:ilvl w:val="0"/>
          <w:numId w:val="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w:t>
      </w:r>
      <w:r>
        <w:rPr>
          <w:bCs/>
        </w:rPr>
        <w:lastRenderedPageBreak/>
        <w:t>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DE3468" w:rsidRDefault="00DE3468" w:rsidP="00DE3468">
      <w:pPr>
        <w:pStyle w:val="21"/>
        <w:numPr>
          <w:ilvl w:val="0"/>
          <w:numId w:val="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DE3468" w:rsidRDefault="00DE3468" w:rsidP="00DE3468">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DE3468" w:rsidRDefault="00DE3468" w:rsidP="00DE3468">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DE3468" w:rsidRDefault="00DE3468" w:rsidP="00DE3468">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DE3468" w:rsidRDefault="00DE3468" w:rsidP="00DE3468">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DE3468" w:rsidRDefault="00DE3468" w:rsidP="00DE3468">
      <w:pPr>
        <w:shd w:val="clear" w:color="auto" w:fill="FFFFFF"/>
        <w:tabs>
          <w:tab w:val="left" w:pos="0"/>
        </w:tabs>
        <w:ind w:left="120"/>
        <w:jc w:val="center"/>
        <w:rPr>
          <w:b/>
          <w:bCs/>
          <w:spacing w:val="-1"/>
        </w:rPr>
      </w:pPr>
    </w:p>
    <w:p w:rsidR="00DE3468" w:rsidRDefault="00DE3468" w:rsidP="00DE3468">
      <w:pPr>
        <w:pStyle w:val="a6"/>
        <w:widowControl w:val="0"/>
        <w:tabs>
          <w:tab w:val="left" w:pos="0"/>
        </w:tabs>
        <w:suppressAutoHyphens/>
        <w:ind w:left="0" w:firstLine="709"/>
        <w:jc w:val="both"/>
        <w:rPr>
          <w:bCs/>
          <w:szCs w:val="28"/>
        </w:rPr>
      </w:pPr>
      <w:r>
        <w:rPr>
          <w:bCs/>
          <w:szCs w:val="28"/>
        </w:rPr>
        <w:t>4.1. Покупатель оплачивает Поставщику сумму равную Цене Договора следующим образом:</w:t>
      </w:r>
    </w:p>
    <w:p w:rsidR="00DE3468" w:rsidRDefault="00DE3468" w:rsidP="00DE3468">
      <w:pPr>
        <w:pStyle w:val="a6"/>
        <w:widowControl w:val="0"/>
        <w:tabs>
          <w:tab w:val="left" w:pos="0"/>
        </w:tabs>
        <w:suppressAutoHyphens/>
        <w:ind w:left="0" w:firstLine="720"/>
        <w:jc w:val="both"/>
        <w:rPr>
          <w:bCs/>
          <w:szCs w:val="28"/>
        </w:rPr>
      </w:pPr>
      <w:r>
        <w:rPr>
          <w:bCs/>
          <w:szCs w:val="28"/>
        </w:rPr>
        <w:t>4.1.1.</w:t>
      </w:r>
      <w:r>
        <w:rPr>
          <w:bCs/>
          <w:i/>
          <w:szCs w:val="28"/>
        </w:rPr>
        <w:t xml:space="preserve"> </w:t>
      </w:r>
      <w:proofErr w:type="gramStart"/>
      <w:r>
        <w:rPr>
          <w:bCs/>
          <w:szCs w:val="28"/>
        </w:rPr>
        <w:t xml:space="preserve">Авансовый платеж в размере </w:t>
      </w:r>
      <w:r w:rsidR="0063756D">
        <w:rPr>
          <w:bCs/>
          <w:szCs w:val="28"/>
        </w:rPr>
        <w:t>30</w:t>
      </w:r>
      <w:r>
        <w:rPr>
          <w:bCs/>
          <w:szCs w:val="28"/>
        </w:rPr>
        <w:t>% (</w:t>
      </w:r>
      <w:r w:rsidR="0063756D">
        <w:rPr>
          <w:bCs/>
          <w:szCs w:val="28"/>
        </w:rPr>
        <w:t>Тридцать</w:t>
      </w:r>
      <w:r>
        <w:rPr>
          <w:bCs/>
          <w:szCs w:val="28"/>
        </w:rPr>
        <w:t xml:space="preserve"> 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DE3468" w:rsidRDefault="00DE3468" w:rsidP="00DE3468">
      <w:pPr>
        <w:pStyle w:val="a6"/>
        <w:widowControl w:val="0"/>
        <w:tabs>
          <w:tab w:val="left" w:pos="0"/>
        </w:tabs>
        <w:suppressAutoHyphens/>
        <w:ind w:left="24" w:firstLine="709"/>
        <w:jc w:val="both"/>
        <w:rPr>
          <w:bCs/>
          <w:szCs w:val="28"/>
        </w:rPr>
      </w:pPr>
      <w:r>
        <w:rPr>
          <w:bCs/>
          <w:szCs w:val="28"/>
        </w:rPr>
        <w:t>Поставщик в соответствии с НК РФ в течение 5 дней предоставит Покупателю счет-фактуру на сумму полученного аванса.</w:t>
      </w:r>
    </w:p>
    <w:p w:rsidR="00DE3468" w:rsidRDefault="00DE3468" w:rsidP="00DE3468">
      <w:pPr>
        <w:pStyle w:val="a6"/>
        <w:widowControl w:val="0"/>
        <w:tabs>
          <w:tab w:val="left" w:pos="0"/>
        </w:tabs>
        <w:suppressAutoHyphens/>
        <w:ind w:left="24" w:firstLine="709"/>
        <w:jc w:val="both"/>
        <w:rPr>
          <w:bCs/>
          <w:szCs w:val="28"/>
        </w:rPr>
      </w:pPr>
      <w:r>
        <w:rPr>
          <w:bCs/>
          <w:szCs w:val="28"/>
        </w:rPr>
        <w:t>4.1.2. 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w:t>
      </w:r>
      <w:proofErr w:type="gramStart"/>
      <w:r>
        <w:rPr>
          <w:bCs/>
          <w:szCs w:val="28"/>
        </w:rPr>
        <w:t>о(</w:t>
      </w:r>
      <w:proofErr w:type="spellStart"/>
      <w:proofErr w:type="gramEnd"/>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DE3468" w:rsidRDefault="00DE3468" w:rsidP="00DE3468">
      <w:pPr>
        <w:pStyle w:val="a6"/>
        <w:widowControl w:val="0"/>
        <w:tabs>
          <w:tab w:val="left" w:pos="0"/>
        </w:tabs>
        <w:suppressAutoHyphens/>
        <w:ind w:left="24" w:firstLine="709"/>
        <w:jc w:val="both"/>
        <w:rPr>
          <w:bCs/>
          <w:szCs w:val="28"/>
        </w:rPr>
      </w:pPr>
      <w:r>
        <w:rPr>
          <w:bCs/>
          <w:szCs w:val="28"/>
        </w:rPr>
        <w:t>- Счета Поставщика;</w:t>
      </w:r>
    </w:p>
    <w:p w:rsidR="00DE3468" w:rsidRDefault="00DE3468" w:rsidP="00DE3468">
      <w:pPr>
        <w:pStyle w:val="a6"/>
        <w:widowControl w:val="0"/>
        <w:tabs>
          <w:tab w:val="left" w:pos="0"/>
        </w:tabs>
        <w:suppressAutoHyphens/>
        <w:ind w:left="24" w:firstLine="709"/>
        <w:jc w:val="both"/>
        <w:rPr>
          <w:bCs/>
          <w:szCs w:val="28"/>
        </w:rPr>
      </w:pPr>
      <w:r>
        <w:rPr>
          <w:bCs/>
          <w:szCs w:val="28"/>
        </w:rPr>
        <w:t>- Счета-фактуры Поставщика – 1 экземпляр;</w:t>
      </w:r>
    </w:p>
    <w:p w:rsidR="00DE3468" w:rsidRDefault="00DE3468" w:rsidP="00DE3468">
      <w:pPr>
        <w:pStyle w:val="a6"/>
        <w:widowControl w:val="0"/>
        <w:tabs>
          <w:tab w:val="left" w:pos="0"/>
        </w:tabs>
        <w:suppressAutoHyphens/>
        <w:ind w:left="24" w:firstLine="709"/>
        <w:jc w:val="both"/>
        <w:rPr>
          <w:bCs/>
          <w:szCs w:val="28"/>
        </w:rPr>
      </w:pPr>
      <w:r>
        <w:rPr>
          <w:bCs/>
          <w:szCs w:val="28"/>
        </w:rPr>
        <w:t>- Транспортной накладной/ ТТН (форма 1-Т) – 1 экземпляр;</w:t>
      </w:r>
    </w:p>
    <w:p w:rsidR="00DE3468" w:rsidRDefault="00DE3468" w:rsidP="00DE3468">
      <w:pPr>
        <w:pStyle w:val="a6"/>
        <w:widowControl w:val="0"/>
        <w:tabs>
          <w:tab w:val="left" w:pos="0"/>
        </w:tabs>
        <w:suppressAutoHyphens/>
        <w:ind w:left="24" w:firstLine="709"/>
        <w:jc w:val="both"/>
        <w:rPr>
          <w:bCs/>
          <w:szCs w:val="28"/>
        </w:rPr>
      </w:pPr>
      <w:r>
        <w:rPr>
          <w:bCs/>
          <w:szCs w:val="28"/>
        </w:rPr>
        <w:t>- Товарной накладной (ТОРГ-12) – 2 экземпляра;</w:t>
      </w:r>
    </w:p>
    <w:p w:rsidR="00DE3468" w:rsidRDefault="00DE3468" w:rsidP="00DE3468">
      <w:pPr>
        <w:pStyle w:val="a6"/>
        <w:widowControl w:val="0"/>
        <w:tabs>
          <w:tab w:val="left" w:pos="0"/>
        </w:tabs>
        <w:suppressAutoHyphens/>
        <w:ind w:left="24" w:firstLine="709"/>
        <w:jc w:val="both"/>
        <w:rPr>
          <w:bCs/>
          <w:szCs w:val="28"/>
        </w:rPr>
      </w:pPr>
      <w:r>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DE3468" w:rsidRDefault="00DE3468" w:rsidP="00DE3468">
      <w:pPr>
        <w:pStyle w:val="a6"/>
        <w:widowControl w:val="0"/>
        <w:numPr>
          <w:ilvl w:val="2"/>
          <w:numId w:val="7"/>
        </w:numPr>
        <w:tabs>
          <w:tab w:val="clear" w:pos="720"/>
          <w:tab w:val="left" w:pos="0"/>
          <w:tab w:val="left" w:pos="1134"/>
        </w:tabs>
        <w:suppressAutoHyphens/>
        <w:spacing w:after="0"/>
        <w:ind w:left="0" w:firstLine="709"/>
        <w:jc w:val="both"/>
        <w:rPr>
          <w:bCs/>
          <w:szCs w:val="28"/>
        </w:rPr>
      </w:pPr>
      <w:r>
        <w:rPr>
          <w:bCs/>
          <w:szCs w:val="28"/>
        </w:rPr>
        <w:t xml:space="preserve">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gramStart"/>
      <w:r>
        <w:rPr>
          <w:bCs/>
          <w:szCs w:val="28"/>
        </w:rPr>
        <w:t>шеф-монтажу</w:t>
      </w:r>
      <w:proofErr w:type="gramEnd"/>
      <w:r>
        <w:rPr>
          <w:bCs/>
          <w:szCs w:val="28"/>
        </w:rPr>
        <w:t xml:space="preserve"> Оборудования.</w:t>
      </w:r>
    </w:p>
    <w:p w:rsidR="00DE3468" w:rsidRDefault="00DE3468" w:rsidP="00DE3468">
      <w:pPr>
        <w:pStyle w:val="a6"/>
        <w:widowControl w:val="0"/>
        <w:tabs>
          <w:tab w:val="left" w:pos="0"/>
          <w:tab w:val="left" w:pos="1134"/>
        </w:tabs>
        <w:suppressAutoHyphens/>
        <w:spacing w:after="0"/>
        <w:ind w:left="0" w:firstLine="720"/>
        <w:jc w:val="both"/>
        <w:rPr>
          <w:bCs/>
        </w:rPr>
      </w:pPr>
      <w:r>
        <w:rPr>
          <w:bCs/>
          <w:szCs w:val="28"/>
        </w:rPr>
        <w:t xml:space="preserve">4.1.4. </w:t>
      </w:r>
      <w:r>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w:t>
      </w:r>
      <w:r>
        <w:lastRenderedPageBreak/>
        <w:t>средств на счет Покупателя (обеспечительного взноса) в обеспечение исполнения гарантийных обязательств Поставщика.</w:t>
      </w:r>
    </w:p>
    <w:p w:rsidR="00DE3468" w:rsidRDefault="00DE3468" w:rsidP="00DE3468">
      <w:pPr>
        <w:pStyle w:val="a6"/>
        <w:widowControl w:val="0"/>
        <w:numPr>
          <w:ilvl w:val="1"/>
          <w:numId w:val="7"/>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DE3468" w:rsidRDefault="00DE3468" w:rsidP="00DE3468">
      <w:pPr>
        <w:pStyle w:val="a6"/>
        <w:widowControl w:val="0"/>
        <w:numPr>
          <w:ilvl w:val="1"/>
          <w:numId w:val="7"/>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DE3468" w:rsidRDefault="00DE3468" w:rsidP="00DE3468">
      <w:pPr>
        <w:numPr>
          <w:ilvl w:val="1"/>
          <w:numId w:val="7"/>
        </w:numPr>
        <w:shd w:val="clear" w:color="auto" w:fill="FFFFFF"/>
        <w:tabs>
          <w:tab w:val="left" w:pos="0"/>
          <w:tab w:val="left" w:pos="1134"/>
        </w:tabs>
        <w:ind w:left="0" w:right="19" w:firstLine="709"/>
        <w:jc w:val="both"/>
      </w:pPr>
      <w: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DE3468" w:rsidRDefault="00DE3468" w:rsidP="00DE3468">
      <w:pPr>
        <w:numPr>
          <w:ilvl w:val="1"/>
          <w:numId w:val="7"/>
        </w:numPr>
        <w:shd w:val="clear" w:color="auto" w:fill="FFFFFF"/>
        <w:tabs>
          <w:tab w:val="left" w:pos="0"/>
          <w:tab w:val="left" w:pos="1134"/>
        </w:tabs>
        <w:ind w:left="0" w:right="19" w:firstLine="709"/>
        <w:jc w:val="both"/>
      </w:pPr>
      <w:r>
        <w:t>Поставщик является самостоятельным плательщиком налогов и сборов в соответствии с законодательством Российской Федерации.</w:t>
      </w:r>
    </w:p>
    <w:p w:rsidR="00DE3468" w:rsidRDefault="00DE3468" w:rsidP="00DE3468">
      <w:pPr>
        <w:pStyle w:val="BodyTextIndent2"/>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DE3468" w:rsidRDefault="00DE3468" w:rsidP="00DE3468">
      <w:pPr>
        <w:pStyle w:val="3"/>
        <w:tabs>
          <w:tab w:val="left" w:pos="567"/>
          <w:tab w:val="left" w:pos="1134"/>
          <w:tab w:val="left" w:pos="1276"/>
          <w:tab w:val="num" w:pos="1390"/>
        </w:tabs>
        <w:suppressAutoHyphens/>
        <w:spacing w:before="40"/>
        <w:ind w:firstLine="709"/>
        <w:jc w:val="both"/>
        <w:rPr>
          <w:sz w:val="24"/>
          <w:szCs w:val="24"/>
        </w:rPr>
      </w:pPr>
      <w:r>
        <w:rPr>
          <w:sz w:val="24"/>
          <w:szCs w:val="24"/>
        </w:rPr>
        <w:t>4.7.</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DE3468" w:rsidRDefault="00DE3468" w:rsidP="00DE3468">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DE3468" w:rsidRDefault="00DE3468" w:rsidP="00DE3468">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DE3468" w:rsidRDefault="00DE3468" w:rsidP="00DE3468">
      <w:pPr>
        <w:shd w:val="clear" w:color="auto" w:fill="FFFFFF"/>
        <w:tabs>
          <w:tab w:val="left" w:pos="0"/>
          <w:tab w:val="left" w:pos="1134"/>
        </w:tabs>
        <w:ind w:firstLine="709"/>
        <w:jc w:val="both"/>
      </w:pPr>
      <w:r>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DE3468" w:rsidRDefault="00DE3468" w:rsidP="00DE3468">
      <w:pPr>
        <w:shd w:val="clear" w:color="auto" w:fill="FFFFFF"/>
        <w:tabs>
          <w:tab w:val="left" w:pos="0"/>
          <w:tab w:val="left" w:pos="1134"/>
        </w:tabs>
        <w:ind w:firstLine="709"/>
        <w:jc w:val="both"/>
      </w:pPr>
    </w:p>
    <w:p w:rsidR="00DE3468" w:rsidRDefault="00DE3468" w:rsidP="00DE3468">
      <w:pPr>
        <w:tabs>
          <w:tab w:val="left" w:pos="0"/>
        </w:tabs>
        <w:ind w:firstLine="709"/>
        <w:jc w:val="center"/>
        <w:rPr>
          <w:b/>
          <w:lang w:val="en-US"/>
        </w:rPr>
      </w:pPr>
      <w:r>
        <w:rPr>
          <w:b/>
        </w:rPr>
        <w:t>Статья 5. Сроки поставки Оборудования</w:t>
      </w:r>
    </w:p>
    <w:p w:rsidR="00DE3468" w:rsidRDefault="00DE3468" w:rsidP="00DE3468">
      <w:pPr>
        <w:tabs>
          <w:tab w:val="left" w:pos="0"/>
        </w:tabs>
        <w:ind w:firstLine="709"/>
        <w:jc w:val="center"/>
        <w:rPr>
          <w:b/>
          <w:lang w:val="en-US"/>
        </w:rPr>
      </w:pPr>
    </w:p>
    <w:p w:rsidR="00DE3468" w:rsidRDefault="00DE3468" w:rsidP="00DE3468">
      <w:pPr>
        <w:pStyle w:val="3"/>
        <w:numPr>
          <w:ilvl w:val="1"/>
          <w:numId w:val="8"/>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DE3468" w:rsidRDefault="00DE3468" w:rsidP="00DE3468">
      <w:pPr>
        <w:pStyle w:val="3"/>
        <w:numPr>
          <w:ilvl w:val="1"/>
          <w:numId w:val="8"/>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DE3468" w:rsidRDefault="00DE3468" w:rsidP="00DE3468">
      <w:pPr>
        <w:widowControl w:val="0"/>
        <w:numPr>
          <w:ilvl w:val="1"/>
          <w:numId w:val="8"/>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DE3468" w:rsidRDefault="00DE3468" w:rsidP="00DE3468">
      <w:pPr>
        <w:pStyle w:val="3"/>
        <w:numPr>
          <w:ilvl w:val="1"/>
          <w:numId w:val="8"/>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DE3468" w:rsidRDefault="00DE3468" w:rsidP="00DE3468">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DE3468" w:rsidRDefault="00DE3468" w:rsidP="00DE3468">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705774" w:rsidRPr="00705774">
        <w:rPr>
          <w:b/>
          <w:noProof/>
          <w:sz w:val="24"/>
          <w:szCs w:val="24"/>
        </w:rPr>
        <w:t>30.09.2016г</w:t>
      </w:r>
      <w:r>
        <w:rPr>
          <w:noProof/>
          <w:sz w:val="24"/>
          <w:szCs w:val="24"/>
        </w:rPr>
        <w:t>.</w:t>
      </w:r>
    </w:p>
    <w:p w:rsidR="00DE3468" w:rsidRDefault="00DE3468" w:rsidP="00DE3468">
      <w:pPr>
        <w:pStyle w:val="3"/>
        <w:tabs>
          <w:tab w:val="left" w:pos="0"/>
          <w:tab w:val="left" w:pos="1134"/>
        </w:tabs>
        <w:suppressAutoHyphens/>
        <w:spacing w:after="120"/>
        <w:ind w:firstLine="720"/>
        <w:jc w:val="both"/>
        <w:rPr>
          <w:noProof/>
          <w:sz w:val="24"/>
          <w:szCs w:val="24"/>
        </w:rPr>
      </w:pPr>
      <w:r>
        <w:rPr>
          <w:noProof/>
          <w:sz w:val="24"/>
          <w:szCs w:val="24"/>
        </w:rPr>
        <w:lastRenderedPageBreak/>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DE3468" w:rsidRDefault="00DE3468" w:rsidP="00DE3468">
      <w:pPr>
        <w:tabs>
          <w:tab w:val="left" w:pos="0"/>
        </w:tabs>
        <w:ind w:firstLine="709"/>
        <w:jc w:val="center"/>
        <w:rPr>
          <w:b/>
          <w:color w:val="000000"/>
        </w:rPr>
      </w:pPr>
    </w:p>
    <w:p w:rsidR="00DE3468" w:rsidRDefault="00DE3468" w:rsidP="00DE3468">
      <w:pPr>
        <w:tabs>
          <w:tab w:val="left" w:pos="0"/>
        </w:tabs>
        <w:ind w:firstLine="709"/>
        <w:jc w:val="center"/>
        <w:rPr>
          <w:b/>
          <w:color w:val="000000"/>
        </w:rPr>
      </w:pPr>
      <w:r>
        <w:rPr>
          <w:b/>
          <w:color w:val="000000"/>
        </w:rPr>
        <w:t>Статья 6. Обеспечения, предоставляемые Поставщиком</w:t>
      </w:r>
    </w:p>
    <w:p w:rsidR="00DE3468" w:rsidRDefault="00DE3468" w:rsidP="00DE3468">
      <w:pPr>
        <w:tabs>
          <w:tab w:val="left" w:pos="0"/>
        </w:tabs>
        <w:ind w:firstLine="709"/>
        <w:jc w:val="center"/>
        <w:rPr>
          <w:b/>
          <w:color w:val="000000"/>
        </w:rPr>
      </w:pPr>
    </w:p>
    <w:p w:rsidR="00DE3468" w:rsidRDefault="00DE3468" w:rsidP="00DE3468">
      <w:pPr>
        <w:tabs>
          <w:tab w:val="left" w:pos="0"/>
        </w:tabs>
        <w:ind w:firstLine="709"/>
        <w:jc w:val="both"/>
        <w:rPr>
          <w:noProof/>
        </w:rPr>
      </w:pPr>
      <w:r>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DE3468" w:rsidRDefault="00DE3468" w:rsidP="00DE3468">
      <w:pPr>
        <w:tabs>
          <w:tab w:val="left" w:pos="0"/>
        </w:tabs>
        <w:ind w:firstLine="709"/>
        <w:jc w:val="both"/>
        <w:rPr>
          <w:noProof/>
        </w:rPr>
      </w:pPr>
      <w:r>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DE3468" w:rsidRDefault="00DE3468" w:rsidP="00DE3468">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 xml:space="preserve">При этом гарантия должна сопровождаться инструкцией банка-гаранта по системе </w:t>
      </w:r>
      <w:r>
        <w:rPr>
          <w:noProof/>
          <w:lang w:val="en-US"/>
        </w:rPr>
        <w:t>SWIFT</w:t>
      </w:r>
      <w:r>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E3468" w:rsidRDefault="00DE3468" w:rsidP="00DE3468">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DE3468" w:rsidRDefault="00DE3468" w:rsidP="00DE3468">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DE3468" w:rsidRPr="00DE3468" w:rsidRDefault="00DE3468" w:rsidP="00DE3468">
      <w:pPr>
        <w:tabs>
          <w:tab w:val="left" w:pos="0"/>
        </w:tabs>
        <w:ind w:firstLine="709"/>
        <w:jc w:val="both"/>
        <w:rPr>
          <w:noProof/>
        </w:rPr>
      </w:pPr>
      <w:r>
        <w:rPr>
          <w:noProof/>
        </w:rPr>
        <w:t>6.1.4. Договора поручительства с подписью уполномоченного лица Поручителя и печатью Поручителя.</w:t>
      </w:r>
    </w:p>
    <w:p w:rsidR="00DE3468" w:rsidRDefault="00DE3468" w:rsidP="00DE3468">
      <w:pPr>
        <w:tabs>
          <w:tab w:val="left" w:pos="0"/>
        </w:tabs>
        <w:ind w:firstLine="709"/>
        <w:jc w:val="both"/>
        <w:rPr>
          <w:noProof/>
        </w:rPr>
      </w:pPr>
      <w:r>
        <w:rPr>
          <w:noProof/>
        </w:rPr>
        <w:t>6.1.5. В форме денежных средств путем их перечисления Покупателю (обеспечительный взнос).</w:t>
      </w:r>
    </w:p>
    <w:p w:rsidR="00DE3468" w:rsidRDefault="00DE3468" w:rsidP="00DE3468">
      <w:pPr>
        <w:tabs>
          <w:tab w:val="left" w:pos="0"/>
        </w:tabs>
        <w:ind w:firstLine="709"/>
        <w:jc w:val="both"/>
        <w:rPr>
          <w:noProof/>
        </w:rPr>
      </w:pPr>
      <w:r>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DE3468" w:rsidRDefault="00DE3468" w:rsidP="00DE3468">
      <w:pPr>
        <w:tabs>
          <w:tab w:val="left" w:pos="0"/>
        </w:tabs>
        <w:ind w:firstLine="709"/>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DE3468" w:rsidRDefault="00DE3468" w:rsidP="00DE3468">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DE3468" w:rsidRDefault="00DE3468" w:rsidP="00DE3468">
      <w:pPr>
        <w:tabs>
          <w:tab w:val="left" w:pos="0"/>
        </w:tabs>
        <w:ind w:firstLine="709"/>
        <w:jc w:val="both"/>
        <w:rPr>
          <w:noProof/>
        </w:rPr>
      </w:pPr>
      <w:r>
        <w:rPr>
          <w:noProof/>
        </w:rPr>
        <w:t>6.3. Договор поручительства заключается по формам, установленным в Приложении № 19, Приложении № 20, Приложении № 21 к настоящему Договору.</w:t>
      </w:r>
    </w:p>
    <w:p w:rsidR="00DE3468" w:rsidRDefault="00DE3468" w:rsidP="00DE3468">
      <w:pPr>
        <w:tabs>
          <w:tab w:val="left" w:pos="0"/>
        </w:tabs>
        <w:ind w:firstLine="709"/>
        <w:jc w:val="both"/>
        <w:rPr>
          <w:noProof/>
        </w:rPr>
      </w:pPr>
      <w:r>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DE3468" w:rsidRDefault="00DE3468" w:rsidP="00DE3468">
      <w:pPr>
        <w:tabs>
          <w:tab w:val="left" w:pos="0"/>
        </w:tabs>
        <w:ind w:firstLine="709"/>
        <w:jc w:val="both"/>
        <w:rPr>
          <w:noProof/>
        </w:rPr>
      </w:pPr>
      <w:r>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DE3468" w:rsidRDefault="00DE3468" w:rsidP="00DE3468">
      <w:pPr>
        <w:tabs>
          <w:tab w:val="left" w:pos="0"/>
        </w:tabs>
        <w:ind w:firstLine="709"/>
        <w:jc w:val="both"/>
        <w:rPr>
          <w:noProof/>
        </w:rPr>
      </w:pPr>
      <w:r>
        <w:rPr>
          <w:noProof/>
        </w:rPr>
        <w:t xml:space="preserve">6.5. Срок действия обеспечения исполнения Договора (в виде безотзывной банковской гарантии) должен составлять срок выполнения всех обязательств </w:t>
      </w:r>
      <w:r>
        <w:rPr>
          <w:noProof/>
        </w:rPr>
        <w:lastRenderedPageBreak/>
        <w:t>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DE3468" w:rsidRDefault="00DE3468" w:rsidP="00DE3468">
      <w:pPr>
        <w:tabs>
          <w:tab w:val="left" w:pos="0"/>
        </w:tabs>
        <w:ind w:firstLine="709"/>
        <w:jc w:val="both"/>
        <w:rPr>
          <w:noProof/>
        </w:rPr>
      </w:pPr>
      <w:r>
        <w:rPr>
          <w:noProof/>
        </w:rPr>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DE3468" w:rsidRDefault="00DE3468" w:rsidP="00DE3468">
      <w:pPr>
        <w:tabs>
          <w:tab w:val="left" w:pos="0"/>
        </w:tabs>
        <w:ind w:firstLine="709"/>
        <w:jc w:val="both"/>
        <w:rPr>
          <w:noProof/>
        </w:rPr>
      </w:pPr>
      <w:r>
        <w:rPr>
          <w:noProof/>
        </w:rPr>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DE3468" w:rsidRDefault="00DE3468" w:rsidP="00DE3468">
      <w:pPr>
        <w:tabs>
          <w:tab w:val="left" w:pos="0"/>
        </w:tabs>
        <w:ind w:firstLine="709"/>
        <w:jc w:val="both"/>
        <w:rPr>
          <w:noProof/>
        </w:rPr>
      </w:pPr>
      <w:r>
        <w:rPr>
          <w:noProof/>
        </w:rPr>
        <w:t>6.7.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DE3468" w:rsidRDefault="00DE3468" w:rsidP="00DE3468">
      <w:pPr>
        <w:tabs>
          <w:tab w:val="left" w:pos="0"/>
        </w:tabs>
        <w:ind w:firstLine="709"/>
        <w:jc w:val="both"/>
        <w:rPr>
          <w:noProof/>
        </w:rPr>
      </w:pPr>
      <w:r>
        <w:rPr>
          <w:noProof/>
        </w:rPr>
        <w:t xml:space="preserve">6.8.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Поставщиком, плюс 60 дней. </w:t>
      </w:r>
    </w:p>
    <w:p w:rsidR="00DE3468" w:rsidRDefault="00DE3468" w:rsidP="00DE3468">
      <w:pPr>
        <w:tabs>
          <w:tab w:val="left" w:pos="0"/>
        </w:tabs>
        <w:ind w:firstLine="709"/>
        <w:jc w:val="both"/>
        <w:rPr>
          <w:noProof/>
        </w:rPr>
      </w:pPr>
      <w:r>
        <w:rPr>
          <w:noProof/>
        </w:rPr>
        <w:t>6.9. Срок действия обеспечения возврата авансового платежа (в виде поручительства) должен составлять установленный Договором срок поставки Оборудования Поставщиком, плюс 60 дней.</w:t>
      </w:r>
    </w:p>
    <w:p w:rsidR="00DE3468" w:rsidRDefault="00DE3468" w:rsidP="00DE3468">
      <w:pPr>
        <w:tabs>
          <w:tab w:val="left" w:pos="0"/>
        </w:tabs>
        <w:ind w:firstLine="709"/>
        <w:jc w:val="both"/>
        <w:rPr>
          <w:noProof/>
        </w:rPr>
      </w:pPr>
      <w:r>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DE3468" w:rsidRDefault="00DE3468" w:rsidP="00DE3468">
      <w:pPr>
        <w:tabs>
          <w:tab w:val="left" w:pos="0"/>
        </w:tabs>
        <w:ind w:firstLine="709"/>
        <w:jc w:val="both"/>
        <w:rPr>
          <w:noProof/>
        </w:rPr>
      </w:pPr>
      <w:r>
        <w:rPr>
          <w:noProof/>
        </w:rPr>
        <w:t>6.10. Поставщик обязан до представления банковской гарантии согласовать с Покупателем банк-гарант.</w:t>
      </w:r>
    </w:p>
    <w:p w:rsidR="00DE3468" w:rsidRDefault="00DE3468" w:rsidP="00DE3468">
      <w:pPr>
        <w:tabs>
          <w:tab w:val="left" w:pos="0"/>
        </w:tabs>
        <w:ind w:firstLine="709"/>
        <w:jc w:val="both"/>
        <w:rPr>
          <w:noProof/>
        </w:rPr>
      </w:pPr>
      <w:r>
        <w:rPr>
          <w:noProof/>
        </w:rPr>
        <w:t>6.11.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DE3468" w:rsidRDefault="00DE3468" w:rsidP="00DE3468">
      <w:pPr>
        <w:tabs>
          <w:tab w:val="left" w:pos="0"/>
        </w:tabs>
        <w:ind w:firstLine="709"/>
        <w:jc w:val="both"/>
        <w:rPr>
          <w:noProof/>
        </w:rPr>
      </w:pPr>
      <w:r>
        <w:rPr>
          <w:noProof/>
        </w:rPr>
        <w:t xml:space="preserve">6.12.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705774" w:rsidRPr="00705774">
        <w:rPr>
          <w:b/>
          <w:noProof/>
        </w:rPr>
        <w:t>17.09.201</w:t>
      </w:r>
      <w:r w:rsidR="00705774">
        <w:rPr>
          <w:b/>
          <w:noProof/>
        </w:rPr>
        <w:t>9</w:t>
      </w:r>
      <w:r w:rsidR="00705774" w:rsidRPr="00705774">
        <w:rPr>
          <w:b/>
          <w:noProof/>
        </w:rPr>
        <w:t>г</w:t>
      </w:r>
      <w:r w:rsidRPr="00705774">
        <w:rPr>
          <w:b/>
          <w:noProof/>
        </w:rPr>
        <w:t>.</w:t>
      </w:r>
      <w:r>
        <w:rPr>
          <w:noProof/>
        </w:rPr>
        <w:t xml:space="preserve"> Поставщик несет все расходы по получению обеспечения исполнения гарантийных обязательств.</w:t>
      </w:r>
    </w:p>
    <w:p w:rsidR="00DE3468" w:rsidRDefault="00DE3468" w:rsidP="00DE3468">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DE3468" w:rsidRDefault="00DE3468" w:rsidP="00DE3468">
      <w:pPr>
        <w:tabs>
          <w:tab w:val="left" w:pos="0"/>
        </w:tabs>
        <w:ind w:firstLine="709"/>
        <w:jc w:val="both"/>
        <w:rPr>
          <w:noProof/>
        </w:rPr>
      </w:pPr>
      <w:r>
        <w:rPr>
          <w:noProof/>
        </w:rPr>
        <w:t xml:space="preserve">6.13.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705774" w:rsidRPr="00705774">
        <w:rPr>
          <w:b/>
          <w:noProof/>
        </w:rPr>
        <w:t>17.09.201</w:t>
      </w:r>
      <w:r w:rsidR="00705774">
        <w:rPr>
          <w:b/>
          <w:noProof/>
        </w:rPr>
        <w:t>9</w:t>
      </w:r>
      <w:r w:rsidR="00705774" w:rsidRPr="00705774">
        <w:rPr>
          <w:b/>
          <w:noProof/>
        </w:rPr>
        <w:t>г.</w:t>
      </w:r>
    </w:p>
    <w:p w:rsidR="00DE3468" w:rsidRDefault="00DE3468" w:rsidP="00DE3468">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DE3468" w:rsidRDefault="00DE3468" w:rsidP="00DE3468">
      <w:pPr>
        <w:tabs>
          <w:tab w:val="left" w:pos="0"/>
        </w:tabs>
        <w:ind w:firstLine="709"/>
        <w:jc w:val="both"/>
        <w:rPr>
          <w:noProof/>
        </w:rPr>
      </w:pPr>
      <w:r>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705774">
        <w:rPr>
          <w:noProof/>
        </w:rPr>
        <w:t xml:space="preserve"> </w:t>
      </w:r>
      <w:r w:rsidR="00705774" w:rsidRPr="00705774">
        <w:rPr>
          <w:b/>
          <w:noProof/>
        </w:rPr>
        <w:t>17.09.201</w:t>
      </w:r>
      <w:r w:rsidR="00705774">
        <w:rPr>
          <w:b/>
          <w:noProof/>
        </w:rPr>
        <w:t>9</w:t>
      </w:r>
      <w:r w:rsidR="00705774" w:rsidRPr="00705774">
        <w:rPr>
          <w:b/>
          <w:noProof/>
        </w:rPr>
        <w:t>г</w:t>
      </w:r>
      <w:r w:rsidRPr="00705774">
        <w:rPr>
          <w:b/>
          <w:noProof/>
        </w:rPr>
        <w:t>.</w:t>
      </w:r>
      <w:bookmarkStart w:id="1" w:name="_GoBack"/>
      <w:bookmarkEnd w:id="1"/>
    </w:p>
    <w:p w:rsidR="00DE3468" w:rsidRDefault="00DE3468" w:rsidP="00DE3468">
      <w:pPr>
        <w:tabs>
          <w:tab w:val="left" w:pos="0"/>
        </w:tabs>
        <w:ind w:firstLine="709"/>
        <w:jc w:val="both"/>
        <w:rPr>
          <w:noProof/>
        </w:rPr>
      </w:pPr>
      <w:r>
        <w:rPr>
          <w:noProof/>
        </w:rPr>
        <w:lastRenderedPageBreak/>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DE3468" w:rsidRDefault="00DE3468" w:rsidP="00DE3468">
      <w:pPr>
        <w:tabs>
          <w:tab w:val="left" w:pos="0"/>
        </w:tabs>
        <w:ind w:firstLine="709"/>
        <w:jc w:val="both"/>
        <w:rPr>
          <w:noProof/>
        </w:rPr>
      </w:pPr>
      <w:r>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E3468" w:rsidRDefault="00DE3468" w:rsidP="00DE3468">
      <w:pPr>
        <w:tabs>
          <w:tab w:val="left" w:pos="0"/>
        </w:tabs>
        <w:ind w:firstLine="709"/>
        <w:jc w:val="both"/>
        <w:rPr>
          <w:noProof/>
        </w:rPr>
      </w:pPr>
      <w:r>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DE3468" w:rsidRDefault="00DE3468" w:rsidP="00DE3468">
      <w:pPr>
        <w:tabs>
          <w:tab w:val="left" w:pos="0"/>
        </w:tabs>
        <w:ind w:firstLine="709"/>
        <w:jc w:val="both"/>
        <w:rPr>
          <w:noProof/>
        </w:rPr>
      </w:pPr>
      <w:r>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E3468" w:rsidRDefault="00DE3468" w:rsidP="00DE3468">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DE3468" w:rsidRDefault="00DE3468" w:rsidP="00DE3468">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E3468" w:rsidRDefault="00DE3468" w:rsidP="00DE3468">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DE3468" w:rsidRDefault="00DE3468" w:rsidP="00DE3468">
      <w:pPr>
        <w:tabs>
          <w:tab w:val="left" w:pos="0"/>
        </w:tabs>
        <w:ind w:firstLine="709"/>
        <w:jc w:val="both"/>
        <w:rPr>
          <w:noProof/>
        </w:rPr>
      </w:pPr>
      <w:r>
        <w:rPr>
          <w:noProof/>
        </w:rPr>
        <w:t xml:space="preserve">- </w:t>
      </w:r>
      <w: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DE3468" w:rsidRDefault="00DE3468" w:rsidP="00DE3468">
      <w:pPr>
        <w:tabs>
          <w:tab w:val="left" w:pos="0"/>
        </w:tabs>
        <w:ind w:firstLine="709"/>
        <w:jc w:val="both"/>
        <w:rPr>
          <w:noProof/>
        </w:rPr>
      </w:pPr>
      <w:r>
        <w:rPr>
          <w:noProof/>
        </w:rPr>
        <w:t>- в банковской гарантии указывается срок ее действия (пункты 6.5, 6.8, 6.12 настоящего Договора);</w:t>
      </w:r>
    </w:p>
    <w:p w:rsidR="00DE3468" w:rsidRDefault="00DE3468" w:rsidP="00DE3468">
      <w:pPr>
        <w:tabs>
          <w:tab w:val="left" w:pos="0"/>
        </w:tabs>
        <w:ind w:firstLine="709"/>
        <w:jc w:val="both"/>
        <w:rPr>
          <w:noProof/>
        </w:rPr>
      </w:pPr>
      <w:r>
        <w:rPr>
          <w:noProof/>
        </w:rPr>
        <w:t>- банковская гарантия должна быть безотзывной;</w:t>
      </w:r>
    </w:p>
    <w:p w:rsidR="00DE3468" w:rsidRDefault="00DE3468" w:rsidP="00DE3468">
      <w:pPr>
        <w:tabs>
          <w:tab w:val="left" w:pos="0"/>
        </w:tabs>
        <w:ind w:firstLine="709"/>
        <w:jc w:val="both"/>
        <w:rPr>
          <w:noProof/>
        </w:rPr>
      </w:pPr>
      <w:r>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DE3468" w:rsidRDefault="00DE3468" w:rsidP="00DE3468">
      <w:pPr>
        <w:tabs>
          <w:tab w:val="left" w:pos="0"/>
        </w:tabs>
        <w:ind w:firstLine="709"/>
        <w:jc w:val="both"/>
        <w:rPr>
          <w:noProof/>
        </w:rPr>
      </w:pPr>
      <w:r>
        <w:rPr>
          <w:noProof/>
        </w:rPr>
        <w:t>-</w:t>
      </w:r>
      <w:r>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Pr>
          <w:noProof/>
        </w:rPr>
        <w:t>;</w:t>
      </w:r>
    </w:p>
    <w:p w:rsidR="00DE3468" w:rsidRDefault="00DE3468" w:rsidP="00DE3468">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E3468" w:rsidRDefault="00DE3468" w:rsidP="00DE3468">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DE3468" w:rsidRDefault="00DE3468" w:rsidP="00DE3468">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DE3468" w:rsidRDefault="00DE3468" w:rsidP="00DE3468">
      <w:pPr>
        <w:tabs>
          <w:tab w:val="left" w:pos="0"/>
        </w:tabs>
        <w:ind w:firstLine="709"/>
        <w:jc w:val="both"/>
        <w:rPr>
          <w:noProof/>
        </w:rPr>
      </w:pPr>
      <w:r>
        <w:rPr>
          <w:noProof/>
        </w:rPr>
        <w:t>6.17. Банковская гарантия должна быть выдана банком, отвечающим следующим требованиям:</w:t>
      </w:r>
    </w:p>
    <w:p w:rsidR="00DE3468" w:rsidRDefault="00DE3468" w:rsidP="00DE3468">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E3468" w:rsidRDefault="00DE3468" w:rsidP="00DE3468">
      <w:pPr>
        <w:tabs>
          <w:tab w:val="left" w:pos="0"/>
        </w:tabs>
        <w:ind w:firstLine="709"/>
        <w:jc w:val="both"/>
        <w:rPr>
          <w:noProof/>
        </w:rPr>
      </w:pPr>
      <w:r>
        <w:rPr>
          <w:noProof/>
        </w:rPr>
        <w:t xml:space="preserve"> - наличие в системе страхования вкладов (в случае если банковскую гарантию предоставляет российский банк);</w:t>
      </w:r>
    </w:p>
    <w:p w:rsidR="00DE3468" w:rsidRDefault="00DE3468" w:rsidP="00DE3468">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E3468" w:rsidRDefault="00DE3468" w:rsidP="00DE3468">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DE3468" w:rsidRDefault="00DE3468" w:rsidP="00DE3468">
      <w:pPr>
        <w:tabs>
          <w:tab w:val="left" w:pos="0"/>
        </w:tabs>
        <w:ind w:firstLine="709"/>
        <w:jc w:val="both"/>
        <w:rPr>
          <w:noProof/>
        </w:rPr>
      </w:pPr>
      <w:r>
        <w:rPr>
          <w:noProof/>
        </w:rPr>
        <w:lastRenderedPageBreak/>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DE3468" w:rsidRDefault="00DE3468" w:rsidP="00DE3468">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DE3468" w:rsidRDefault="00DE3468" w:rsidP="00DE3468">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DE3468" w:rsidRDefault="00DE3468" w:rsidP="00DE3468">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DE3468" w:rsidRDefault="00DE3468" w:rsidP="00DE3468">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3"/>
            <w:noProof/>
          </w:rPr>
          <w:t>www.cbr.ru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DE3468" w:rsidRDefault="00DE3468" w:rsidP="00DE3468">
      <w:pPr>
        <w:tabs>
          <w:tab w:val="left" w:pos="0"/>
        </w:tabs>
        <w:ind w:firstLine="709"/>
        <w:jc w:val="both"/>
        <w:rPr>
          <w:noProof/>
        </w:rPr>
      </w:pPr>
      <w:r>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E3468" w:rsidRDefault="00DE3468" w:rsidP="00DE3468">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DE3468" w:rsidRDefault="00DE3468" w:rsidP="00DE3468">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E3468" w:rsidRDefault="00DE3468" w:rsidP="00DE3468">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E3468" w:rsidRDefault="00DE3468" w:rsidP="00DE3468">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DE3468" w:rsidRDefault="00DE3468" w:rsidP="00DE3468">
      <w:pPr>
        <w:tabs>
          <w:tab w:val="left" w:pos="0"/>
        </w:tabs>
        <w:ind w:firstLine="709"/>
        <w:jc w:val="both"/>
        <w:rPr>
          <w:noProof/>
        </w:rPr>
      </w:pPr>
      <w:r>
        <w:rPr>
          <w:noProof/>
        </w:rPr>
        <w:t xml:space="preserve">-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w:t>
      </w:r>
      <w:r>
        <w:rPr>
          <w:noProof/>
        </w:rPr>
        <w:lastRenderedPageBreak/>
        <w:t>если банковскую гарантию предоставляет банк, созданный согласно праву иностранного государства), разрешающей выдачу банковских гарантий.</w:t>
      </w:r>
    </w:p>
    <w:p w:rsidR="00DE3468" w:rsidRDefault="00DE3468" w:rsidP="00DE3468">
      <w:pPr>
        <w:tabs>
          <w:tab w:val="left" w:pos="0"/>
        </w:tabs>
        <w:ind w:firstLine="709"/>
        <w:jc w:val="both"/>
        <w:rPr>
          <w:noProof/>
        </w:rPr>
      </w:pPr>
      <w:r>
        <w:rPr>
          <w:noProof/>
        </w:rPr>
        <w:t>6.19. Поручитель должен отвечать следующим требованиям:</w:t>
      </w:r>
    </w:p>
    <w:p w:rsidR="00DE3468" w:rsidRDefault="00DE3468" w:rsidP="00DE3468">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Pr>
            <w:rStyle w:val="a3"/>
            <w:noProof/>
          </w:rPr>
          <w:t>www.standartandpoors.com</w:t>
        </w:r>
      </w:hyperlink>
      <w:r>
        <w:rPr>
          <w:noProof/>
        </w:rPr>
        <w:t>), Moody’s Investors Service (</w:t>
      </w:r>
      <w:hyperlink r:id="rId8"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A338CA">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A338CA">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DE3468" w:rsidRDefault="00DE3468" w:rsidP="00DE3468">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E3468" w:rsidRDefault="00DE3468" w:rsidP="00DE3468">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E3468" w:rsidRDefault="00DE3468" w:rsidP="00DE3468">
      <w:pPr>
        <w:tabs>
          <w:tab w:val="left" w:pos="0"/>
        </w:tabs>
        <w:ind w:firstLine="709"/>
        <w:jc w:val="both"/>
        <w:rPr>
          <w:noProof/>
        </w:rPr>
      </w:pPr>
      <w:r>
        <w:rPr>
          <w:noProof/>
        </w:rPr>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E3468" w:rsidRDefault="00DE3468" w:rsidP="00DE3468">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DE3468" w:rsidRDefault="00DE3468" w:rsidP="00DE3468">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E3468" w:rsidRDefault="00DE3468" w:rsidP="00DE3468">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E3468" w:rsidRDefault="00DE3468" w:rsidP="00DE3468">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DE3468" w:rsidRDefault="00DE3468" w:rsidP="00DE3468">
      <w:pPr>
        <w:tabs>
          <w:tab w:val="left" w:pos="0"/>
        </w:tabs>
        <w:ind w:firstLine="709"/>
        <w:jc w:val="both"/>
        <w:rPr>
          <w:noProof/>
        </w:rPr>
      </w:pPr>
      <w:r>
        <w:rPr>
          <w:noProof/>
        </w:rPr>
        <w:t>6.21. Покупатель отказывает в приеме обеспечения (в виде банковской гарантии или поручительства) если:</w:t>
      </w:r>
    </w:p>
    <w:p w:rsidR="00DE3468" w:rsidRDefault="00DE3468" w:rsidP="00DE3468">
      <w:pPr>
        <w:tabs>
          <w:tab w:val="left" w:pos="0"/>
        </w:tabs>
        <w:ind w:firstLine="709"/>
        <w:jc w:val="both"/>
        <w:rPr>
          <w:noProof/>
        </w:rPr>
      </w:pPr>
      <w:proofErr w:type="gramStart"/>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DE3468" w:rsidRDefault="00DE3468" w:rsidP="00DE3468">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E3468" w:rsidRDefault="00DE3468" w:rsidP="00DE3468">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DE3468" w:rsidRDefault="00DE3468" w:rsidP="00DE3468">
      <w:pPr>
        <w:tabs>
          <w:tab w:val="left" w:pos="0"/>
        </w:tabs>
        <w:ind w:firstLine="709"/>
        <w:jc w:val="both"/>
        <w:rPr>
          <w:noProof/>
        </w:rPr>
      </w:pPr>
      <w:r>
        <w:rPr>
          <w:noProof/>
        </w:rPr>
        <w:lastRenderedPageBreak/>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DE3468" w:rsidRDefault="00DE3468" w:rsidP="00DE3468">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DE3468" w:rsidRDefault="00DE3468" w:rsidP="00DE3468">
      <w:pPr>
        <w:ind w:firstLine="709"/>
        <w:jc w:val="both"/>
        <w:rPr>
          <w:color w:val="000000"/>
        </w:rPr>
      </w:pPr>
      <w:r>
        <w:rPr>
          <w:noProof/>
        </w:rPr>
        <w:t xml:space="preserve">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t>р</w:t>
      </w:r>
      <w:proofErr w:type="gramEnd"/>
      <w:r>
        <w:t>/</w:t>
      </w:r>
      <w:proofErr w:type="spellStart"/>
      <w:r>
        <w:t>сч</w:t>
      </w:r>
      <w:proofErr w:type="spellEnd"/>
      <w:r>
        <w:t xml:space="preserve"> 40702810110010000214 </w:t>
      </w:r>
      <w:r>
        <w:rPr>
          <w:color w:val="000000"/>
        </w:rPr>
        <w:t>в ПАО «САРОВБИЗНЕСБАНК» г. Саров</w:t>
      </w:r>
    </w:p>
    <w:p w:rsidR="00DE3468" w:rsidRDefault="00DE3468" w:rsidP="00DE3468">
      <w:pPr>
        <w:tabs>
          <w:tab w:val="left" w:pos="0"/>
        </w:tabs>
        <w:jc w:val="both"/>
        <w:rPr>
          <w:noProof/>
        </w:rPr>
      </w:pPr>
      <w:r>
        <w:t>БИК 042204721 к/</w:t>
      </w:r>
      <w:proofErr w:type="spellStart"/>
      <w:r>
        <w:t>сч</w:t>
      </w:r>
      <w:proofErr w:type="spellEnd"/>
      <w:r>
        <w:t xml:space="preserve"> 30101810200000000721, </w:t>
      </w:r>
      <w:r>
        <w:rPr>
          <w:noProof/>
        </w:rPr>
        <w:t>ОГРН 1075260029240.</w:t>
      </w:r>
    </w:p>
    <w:p w:rsidR="00DE3468" w:rsidRDefault="00DE3468" w:rsidP="00DE3468">
      <w:pPr>
        <w:tabs>
          <w:tab w:val="left" w:pos="0"/>
        </w:tabs>
        <w:ind w:firstLine="709"/>
        <w:jc w:val="both"/>
        <w:rPr>
          <w:noProof/>
        </w:rPr>
      </w:pPr>
      <w:r>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DE3468" w:rsidRDefault="00DE3468" w:rsidP="00DE3468">
      <w:pPr>
        <w:tabs>
          <w:tab w:val="left" w:pos="0"/>
        </w:tabs>
        <w:ind w:firstLine="709"/>
        <w:jc w:val="both"/>
        <w:rPr>
          <w:noProof/>
        </w:rPr>
      </w:pPr>
      <w:r>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DE3468" w:rsidRDefault="00DE3468" w:rsidP="00DE3468">
      <w:pPr>
        <w:tabs>
          <w:tab w:val="left" w:pos="0"/>
        </w:tabs>
        <w:ind w:firstLine="709"/>
        <w:jc w:val="both"/>
        <w:rPr>
          <w:noProof/>
        </w:rPr>
      </w:pPr>
      <w:r>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DE3468" w:rsidRDefault="00DE3468" w:rsidP="00DE3468">
      <w:pPr>
        <w:tabs>
          <w:tab w:val="left" w:pos="0"/>
        </w:tabs>
        <w:ind w:firstLine="709"/>
        <w:jc w:val="both"/>
        <w:rPr>
          <w:noProof/>
        </w:rPr>
      </w:pPr>
      <w:r>
        <w:rPr>
          <w:noProof/>
        </w:rPr>
        <w:t>6.24.1.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DE3468" w:rsidRDefault="00DE3468" w:rsidP="00DE3468">
      <w:pPr>
        <w:tabs>
          <w:tab w:val="left" w:pos="0"/>
        </w:tabs>
        <w:ind w:firstLine="709"/>
        <w:jc w:val="both"/>
        <w:rPr>
          <w:noProof/>
        </w:rPr>
      </w:pPr>
      <w:r>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DE3468" w:rsidRDefault="00DE3468" w:rsidP="00DE3468">
      <w:pPr>
        <w:tabs>
          <w:tab w:val="left" w:pos="0"/>
        </w:tabs>
        <w:ind w:firstLine="709"/>
        <w:jc w:val="both"/>
        <w:rPr>
          <w:noProof/>
        </w:rPr>
      </w:pPr>
      <w:r>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DE3468" w:rsidRDefault="00DE3468" w:rsidP="00DE3468">
      <w:pPr>
        <w:tabs>
          <w:tab w:val="left" w:pos="0"/>
        </w:tabs>
        <w:ind w:firstLine="709"/>
        <w:jc w:val="both"/>
        <w:rPr>
          <w:noProof/>
        </w:rPr>
      </w:pPr>
      <w:r>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DE3468" w:rsidRDefault="00DE3468" w:rsidP="00DE3468">
      <w:pPr>
        <w:tabs>
          <w:tab w:val="left" w:pos="0"/>
        </w:tabs>
        <w:ind w:firstLine="709"/>
        <w:jc w:val="both"/>
        <w:rPr>
          <w:noProof/>
        </w:rPr>
      </w:pPr>
      <w:r>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DE3468" w:rsidRDefault="00DE3468" w:rsidP="00DE3468">
      <w:pPr>
        <w:tabs>
          <w:tab w:val="left" w:pos="0"/>
        </w:tabs>
        <w:ind w:firstLine="709"/>
        <w:jc w:val="both"/>
        <w:rPr>
          <w:noProof/>
        </w:rPr>
      </w:pPr>
      <w:r>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DE3468" w:rsidRDefault="00DE3468" w:rsidP="00DE3468">
      <w:pPr>
        <w:tabs>
          <w:tab w:val="left" w:pos="0"/>
        </w:tabs>
        <w:ind w:firstLine="709"/>
        <w:jc w:val="both"/>
        <w:rPr>
          <w:noProof/>
        </w:rPr>
      </w:pPr>
      <w:r>
        <w:rPr>
          <w:noProof/>
        </w:rPr>
        <w:t xml:space="preserve">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w:t>
      </w:r>
      <w:r>
        <w:rPr>
          <w:noProof/>
        </w:rPr>
        <w:lastRenderedPageBreak/>
        <w:t>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DE3468" w:rsidRPr="00A338CA" w:rsidRDefault="00DE3468" w:rsidP="00DE3468">
      <w:pPr>
        <w:tabs>
          <w:tab w:val="left" w:pos="0"/>
        </w:tabs>
        <w:ind w:firstLine="709"/>
        <w:jc w:val="both"/>
        <w:rPr>
          <w:noProof/>
        </w:rPr>
      </w:pPr>
      <w:r>
        <w:rPr>
          <w:noProof/>
        </w:rPr>
        <w:t xml:space="preserve">6.27. </w:t>
      </w:r>
      <w:proofErr w:type="gramStart"/>
      <w:r>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DE3468" w:rsidRDefault="00DE3468" w:rsidP="00DE3468">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DE3468" w:rsidRDefault="00DE3468" w:rsidP="00DE3468">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DE3468" w:rsidRDefault="00DE3468" w:rsidP="00DE3468">
      <w:pPr>
        <w:tabs>
          <w:tab w:val="left" w:pos="0"/>
        </w:tabs>
        <w:ind w:firstLine="709"/>
        <w:jc w:val="both"/>
        <w:rPr>
          <w:noProof/>
        </w:rPr>
      </w:pPr>
      <w:r>
        <w:rPr>
          <w:noProof/>
        </w:rPr>
        <w:t>- снижения кредитного рейтинга Поручителя;</w:t>
      </w:r>
    </w:p>
    <w:p w:rsidR="00DE3468" w:rsidRDefault="00DE3468" w:rsidP="00DE3468">
      <w:pPr>
        <w:tabs>
          <w:tab w:val="left" w:pos="0"/>
        </w:tabs>
        <w:ind w:firstLine="709"/>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DE3468" w:rsidRDefault="00DE3468" w:rsidP="00DE3468">
      <w:pPr>
        <w:tabs>
          <w:tab w:val="left" w:pos="0"/>
        </w:tabs>
        <w:ind w:firstLine="709"/>
        <w:jc w:val="center"/>
        <w:rPr>
          <w:b/>
          <w:color w:val="000000"/>
        </w:rPr>
      </w:pPr>
    </w:p>
    <w:p w:rsidR="00DE3468" w:rsidRDefault="00DE3468" w:rsidP="00DE3468">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DE3468" w:rsidRDefault="00DE3468" w:rsidP="00DE3468">
      <w:pPr>
        <w:tabs>
          <w:tab w:val="left" w:pos="0"/>
        </w:tabs>
        <w:ind w:firstLine="709"/>
        <w:jc w:val="center"/>
        <w:rPr>
          <w:b/>
          <w:bCs/>
          <w:spacing w:val="-1"/>
        </w:rPr>
      </w:pPr>
    </w:p>
    <w:p w:rsidR="00DE3468" w:rsidRDefault="00DE3468" w:rsidP="00DE3468">
      <w:pPr>
        <w:shd w:val="clear" w:color="auto" w:fill="FFFFFF"/>
        <w:tabs>
          <w:tab w:val="left" w:pos="0"/>
          <w:tab w:val="left" w:pos="1276"/>
        </w:tabs>
        <w:ind w:firstLine="709"/>
        <w:jc w:val="both"/>
      </w:pPr>
      <w:r>
        <w:t>7.1. Покупатель имеет право:</w:t>
      </w:r>
    </w:p>
    <w:p w:rsidR="00DE3468" w:rsidRDefault="00DE3468" w:rsidP="00DE3468">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DE3468" w:rsidRDefault="00DE3468" w:rsidP="00DE3468">
      <w:pPr>
        <w:widowControl w:val="0"/>
        <w:numPr>
          <w:ilvl w:val="2"/>
          <w:numId w:val="9"/>
        </w:numPr>
        <w:shd w:val="clear" w:color="auto" w:fill="FFFFFF"/>
        <w:tabs>
          <w:tab w:val="left" w:pos="0"/>
          <w:tab w:val="left" w:pos="1276"/>
        </w:tabs>
        <w:autoSpaceDE w:val="0"/>
        <w:autoSpaceDN w:val="0"/>
        <w:adjustRightInd w:val="0"/>
        <w:ind w:left="0" w:right="29" w:firstLine="709"/>
        <w:jc w:val="both"/>
        <w:rPr>
          <w:spacing w:val="-5"/>
        </w:rPr>
      </w:pP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DE3468" w:rsidRDefault="00DE3468" w:rsidP="00DE3468">
      <w:pPr>
        <w:shd w:val="clear" w:color="auto" w:fill="FFFFFF"/>
        <w:tabs>
          <w:tab w:val="left" w:pos="0"/>
          <w:tab w:val="left" w:pos="1276"/>
        </w:tabs>
        <w:ind w:left="5" w:right="14" w:firstLine="709"/>
        <w:jc w:val="both"/>
      </w:pPr>
      <w:r>
        <w:rPr>
          <w:spacing w:val="-5"/>
        </w:rPr>
        <w:t>7.1.3.  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DE3468" w:rsidRDefault="00DE3468" w:rsidP="00DE3468">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DE3468" w:rsidRDefault="00DE3468" w:rsidP="00DE3468">
      <w:pPr>
        <w:shd w:val="clear" w:color="auto" w:fill="FFFFFF"/>
        <w:tabs>
          <w:tab w:val="left" w:pos="0"/>
          <w:tab w:val="left" w:pos="1276"/>
          <w:tab w:val="left" w:pos="1334"/>
        </w:tabs>
        <w:ind w:left="10" w:right="19" w:firstLine="709"/>
        <w:jc w:val="both"/>
      </w:pPr>
      <w: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E3468" w:rsidRDefault="00DE3468" w:rsidP="00DE3468">
      <w:pPr>
        <w:shd w:val="clear" w:color="auto" w:fill="FFFFFF"/>
        <w:tabs>
          <w:tab w:val="left" w:pos="0"/>
          <w:tab w:val="left" w:pos="1276"/>
          <w:tab w:val="left" w:pos="1334"/>
        </w:tabs>
        <w:ind w:left="10" w:right="19" w:firstLine="709"/>
        <w:jc w:val="both"/>
      </w:pPr>
      <w:r>
        <w:t>7.1.6.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DE3468" w:rsidRDefault="00DE3468" w:rsidP="00DE3468">
      <w:pPr>
        <w:shd w:val="clear" w:color="auto" w:fill="FFFFFF"/>
        <w:tabs>
          <w:tab w:val="left" w:pos="0"/>
          <w:tab w:val="left" w:pos="1276"/>
          <w:tab w:val="left" w:pos="1334"/>
        </w:tabs>
        <w:ind w:left="10" w:right="19" w:firstLine="709"/>
        <w:jc w:val="both"/>
      </w:pPr>
      <w:r>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DE3468" w:rsidRDefault="00DE3468" w:rsidP="00DE3468">
      <w:pPr>
        <w:shd w:val="clear" w:color="auto" w:fill="FFFFFF"/>
        <w:tabs>
          <w:tab w:val="left" w:pos="0"/>
          <w:tab w:val="left" w:pos="1276"/>
        </w:tabs>
        <w:ind w:firstLine="709"/>
        <w:jc w:val="both"/>
      </w:pPr>
      <w:r>
        <w:rPr>
          <w:spacing w:val="-2"/>
        </w:rPr>
        <w:t>7.2.    Покупатель обязан:</w:t>
      </w:r>
    </w:p>
    <w:p w:rsidR="00DE3468" w:rsidRDefault="00DE3468" w:rsidP="00DE3468">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DE3468" w:rsidRDefault="00DE3468" w:rsidP="00DE3468">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DE3468" w:rsidRDefault="00DE3468" w:rsidP="00DE3468">
      <w:pPr>
        <w:shd w:val="clear" w:color="auto" w:fill="FFFFFF"/>
        <w:tabs>
          <w:tab w:val="left" w:pos="0"/>
          <w:tab w:val="left" w:pos="1276"/>
        </w:tabs>
        <w:ind w:left="14" w:right="14" w:firstLine="709"/>
        <w:jc w:val="both"/>
      </w:pPr>
      <w:r>
        <w:lastRenderedPageBreak/>
        <w:t>7.2.3. Согласовать графики инспекций на Оборудование 4 класса безопасности или представить мотивированный отказ в их согласовании.</w:t>
      </w:r>
    </w:p>
    <w:p w:rsidR="00DE3468" w:rsidRDefault="00DE3468" w:rsidP="00DE3468">
      <w:pPr>
        <w:tabs>
          <w:tab w:val="left" w:pos="0"/>
          <w:tab w:val="left" w:pos="1276"/>
        </w:tabs>
        <w:ind w:firstLine="709"/>
        <w:jc w:val="both"/>
      </w:pPr>
      <w:r>
        <w:t xml:space="preserve">7.2.4.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DE3468" w:rsidRDefault="00DE3468" w:rsidP="00DE3468">
      <w:pPr>
        <w:tabs>
          <w:tab w:val="left" w:pos="0"/>
          <w:tab w:val="left" w:pos="1276"/>
        </w:tabs>
        <w:ind w:firstLine="709"/>
        <w:jc w:val="both"/>
      </w:pPr>
      <w:r>
        <w:t xml:space="preserve">7.2.5.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DE3468" w:rsidRDefault="00DE3468" w:rsidP="00DE3468">
      <w:pPr>
        <w:tabs>
          <w:tab w:val="left" w:pos="0"/>
        </w:tabs>
        <w:ind w:firstLine="709"/>
        <w:jc w:val="both"/>
      </w:pPr>
      <w:r>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Pr>
            <w:rStyle w:val="a3"/>
          </w:rPr>
          <w:t>ftp.niaep.ru</w:t>
        </w:r>
      </w:hyperlink>
      <w:r>
        <w:t>.</w:t>
      </w:r>
    </w:p>
    <w:p w:rsidR="00DE3468" w:rsidRDefault="00DE3468" w:rsidP="00DE3468">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DE3468" w:rsidRDefault="00DE3468" w:rsidP="00DE3468">
      <w:pPr>
        <w:tabs>
          <w:tab w:val="left" w:pos="0"/>
        </w:tabs>
        <w:ind w:firstLine="709"/>
        <w:jc w:val="both"/>
      </w:pPr>
    </w:p>
    <w:p w:rsidR="00DE3468" w:rsidRDefault="00DE3468" w:rsidP="00DE3468">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DE3468" w:rsidRDefault="00DE3468" w:rsidP="00DE3468">
      <w:pPr>
        <w:tabs>
          <w:tab w:val="left" w:pos="0"/>
        </w:tabs>
        <w:ind w:firstLine="709"/>
        <w:jc w:val="center"/>
        <w:rPr>
          <w:b/>
          <w:bCs/>
        </w:rPr>
      </w:pPr>
    </w:p>
    <w:p w:rsidR="00DE3468" w:rsidRDefault="00DE3468" w:rsidP="00DE3468">
      <w:pPr>
        <w:shd w:val="clear" w:color="auto" w:fill="FFFFFF"/>
        <w:tabs>
          <w:tab w:val="left" w:pos="0"/>
        </w:tabs>
        <w:ind w:firstLine="709"/>
        <w:jc w:val="both"/>
      </w:pPr>
      <w:r>
        <w:rPr>
          <w:spacing w:val="-2"/>
        </w:rPr>
        <w:t>8.1  Поставщик обязан:</w:t>
      </w:r>
    </w:p>
    <w:p w:rsidR="00DE3468" w:rsidRDefault="00DE3468" w:rsidP="00DE3468">
      <w:pPr>
        <w:shd w:val="clear" w:color="auto" w:fill="FFFFFF"/>
        <w:tabs>
          <w:tab w:val="left" w:pos="0"/>
          <w:tab w:val="left" w:leader="underscore" w:pos="4046"/>
        </w:tabs>
        <w:ind w:left="14" w:right="14" w:firstLine="709"/>
        <w:jc w:val="both"/>
        <w:rPr>
          <w:bCs/>
        </w:rPr>
      </w:pPr>
      <w:r>
        <w:t xml:space="preserve">8.1.1. </w:t>
      </w:r>
      <w:proofErr w:type="gramStart"/>
      <w:r>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Pr>
          <w:bCs/>
        </w:rPr>
        <w:t xml:space="preserve"> </w:t>
      </w:r>
      <w:proofErr w:type="gramStart"/>
      <w:r>
        <w:rPr>
          <w:bCs/>
        </w:rPr>
        <w:t>порядке</w:t>
      </w:r>
      <w:proofErr w:type="gramEnd"/>
      <w:r>
        <w:rPr>
          <w:bCs/>
        </w:rPr>
        <w:t>, установленном пунктом 9.3.1 настоящего Договора.</w:t>
      </w:r>
    </w:p>
    <w:p w:rsidR="00DE3468" w:rsidRDefault="00DE3468" w:rsidP="00DE3468">
      <w:pPr>
        <w:shd w:val="clear" w:color="auto" w:fill="FFFFFF"/>
        <w:tabs>
          <w:tab w:val="left" w:pos="0"/>
          <w:tab w:val="left" w:leader="underscore" w:pos="4046"/>
        </w:tabs>
        <w:ind w:left="14" w:right="14" w:firstLine="709"/>
        <w:jc w:val="both"/>
      </w:pPr>
      <w:r>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DE3468" w:rsidRDefault="00DE3468" w:rsidP="00DE3468">
      <w:pPr>
        <w:ind w:firstLine="709"/>
        <w:jc w:val="both"/>
      </w:pPr>
      <w:proofErr w:type="gramStart"/>
      <w:r>
        <w:t xml:space="preserve">Поставщик разрабатывает и согласовывает ТУ и/или ТЗ на Оборудование в соответствии с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t xml:space="preserve"> оборудование </w:t>
      </w:r>
      <w:r>
        <w:lastRenderedPageBreak/>
        <w:t xml:space="preserve">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t>с даты получения</w:t>
      </w:r>
      <w:proofErr w:type="gramEnd"/>
      <w:r>
        <w:t xml:space="preserve"> соответствующего запроса).</w:t>
      </w:r>
    </w:p>
    <w:p w:rsidR="00DE3468" w:rsidRDefault="00DE3468" w:rsidP="00DE3468">
      <w:pPr>
        <w:shd w:val="clear" w:color="auto" w:fill="FFFFFF"/>
        <w:tabs>
          <w:tab w:val="left" w:pos="0"/>
          <w:tab w:val="left" w:pos="1296"/>
        </w:tabs>
        <w:ind w:left="19" w:right="10" w:firstLine="690"/>
        <w:jc w:val="both"/>
        <w:rPr>
          <w:bCs/>
        </w:rPr>
      </w:pPr>
      <w:r>
        <w:rPr>
          <w:spacing w:val="-3"/>
        </w:rPr>
        <w:t xml:space="preserve">8.1.2. </w:t>
      </w:r>
      <w:r>
        <w:tab/>
        <w:t xml:space="preserve"> </w:t>
      </w:r>
      <w:r>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Pr>
          <w:bCs/>
        </w:rPr>
        <w:t>с даты заключения</w:t>
      </w:r>
      <w:proofErr w:type="gramEnd"/>
      <w:r>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Pr>
          <w:bCs/>
        </w:rPr>
        <w:t>с даты получения</w:t>
      </w:r>
      <w:proofErr w:type="gramEnd"/>
      <w:r>
        <w:rPr>
          <w:bCs/>
        </w:rPr>
        <w:t xml:space="preserve"> информации от Поставщика.</w:t>
      </w:r>
    </w:p>
    <w:p w:rsidR="00DE3468" w:rsidRDefault="00DE3468" w:rsidP="00DE3468">
      <w:pPr>
        <w:shd w:val="clear" w:color="auto" w:fill="FFFFFF"/>
        <w:tabs>
          <w:tab w:val="left" w:pos="0"/>
          <w:tab w:val="left" w:pos="1296"/>
        </w:tabs>
        <w:ind w:left="19" w:right="10" w:firstLine="709"/>
        <w:jc w:val="both"/>
        <w:rPr>
          <w:bCs/>
        </w:rPr>
      </w:pPr>
      <w:r>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DE3468" w:rsidRDefault="00DE3468" w:rsidP="00DE3468">
      <w:pPr>
        <w:shd w:val="clear" w:color="auto" w:fill="FFFFFF"/>
        <w:tabs>
          <w:tab w:val="left" w:pos="0"/>
          <w:tab w:val="left" w:pos="1296"/>
        </w:tabs>
        <w:ind w:left="19" w:right="10" w:firstLine="709"/>
        <w:jc w:val="both"/>
      </w:pPr>
      <w:r>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DE3468" w:rsidRDefault="00DE3468" w:rsidP="00DE3468">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DE3468" w:rsidRDefault="00DE3468" w:rsidP="00DE3468">
      <w:pPr>
        <w:shd w:val="clear" w:color="auto" w:fill="FFFFFF"/>
        <w:tabs>
          <w:tab w:val="left" w:pos="0"/>
          <w:tab w:val="left" w:pos="709"/>
          <w:tab w:val="left" w:pos="1205"/>
        </w:tabs>
        <w:ind w:right="10" w:firstLine="709"/>
        <w:jc w:val="both"/>
      </w:pPr>
      <w:r>
        <w:t xml:space="preserve">8.1.4.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DE3468" w:rsidRDefault="00DE3468" w:rsidP="00DE3468">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DE3468" w:rsidRDefault="00DE3468" w:rsidP="00DE3468">
      <w:pPr>
        <w:tabs>
          <w:tab w:val="left" w:pos="0"/>
        </w:tabs>
        <w:ind w:firstLine="709"/>
        <w:jc w:val="both"/>
      </w:pPr>
      <w:r>
        <w:t>График необходимо разработать и наполнить информацией в «Портале Поставщика».</w:t>
      </w:r>
    </w:p>
    <w:p w:rsidR="00DE3468" w:rsidRDefault="00DE3468" w:rsidP="00DE3468">
      <w:pPr>
        <w:shd w:val="clear" w:color="auto" w:fill="FFFFFF"/>
        <w:tabs>
          <w:tab w:val="left" w:pos="0"/>
          <w:tab w:val="left" w:pos="709"/>
        </w:tabs>
        <w:ind w:right="10" w:firstLine="709"/>
        <w:jc w:val="both"/>
        <w:rPr>
          <w:spacing w:val="-3"/>
        </w:rPr>
      </w:pPr>
      <w: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DE3468" w:rsidRDefault="00DE3468" w:rsidP="00DE3468">
      <w:pPr>
        <w:shd w:val="clear" w:color="auto" w:fill="FFFFFF"/>
        <w:tabs>
          <w:tab w:val="left" w:pos="0"/>
          <w:tab w:val="left" w:pos="709"/>
        </w:tabs>
        <w:ind w:right="10" w:firstLine="709"/>
        <w:jc w:val="both"/>
        <w:rPr>
          <w:spacing w:val="-3"/>
        </w:rPr>
      </w:pPr>
      <w:r>
        <w:rPr>
          <w:spacing w:val="-3"/>
        </w:rPr>
        <w:t>8.1.6.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DE3468" w:rsidRDefault="00DE3468" w:rsidP="00DE3468">
      <w:pPr>
        <w:pStyle w:val="BodyTextIndent2"/>
        <w:suppressLineNumbers/>
        <w:tabs>
          <w:tab w:val="left" w:pos="0"/>
        </w:tabs>
        <w:suppressAutoHyphens/>
        <w:spacing w:before="0" w:after="0"/>
        <w:ind w:left="0" w:firstLine="709"/>
      </w:pPr>
      <w:r>
        <w:rPr>
          <w:spacing w:val="-1"/>
        </w:rPr>
        <w:t>8.1.7.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DE3468" w:rsidRDefault="00DE3468" w:rsidP="00DE3468">
      <w:pPr>
        <w:ind w:firstLine="709"/>
        <w:jc w:val="both"/>
        <w:rPr>
          <w:szCs w:val="20"/>
        </w:rPr>
      </w:pPr>
      <w:r>
        <w:rPr>
          <w:szCs w:val="20"/>
        </w:rPr>
        <w:lastRenderedPageBreak/>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DE3468" w:rsidRDefault="00DE3468" w:rsidP="00DE3468">
      <w:pPr>
        <w:pStyle w:val="BodyTextIndent2"/>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DE3468" w:rsidRDefault="00DE3468" w:rsidP="00DE3468">
      <w:pPr>
        <w:pStyle w:val="BodyTextIndent2"/>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DE3468" w:rsidRDefault="00DE3468" w:rsidP="00DE3468">
      <w:pPr>
        <w:shd w:val="clear" w:color="auto" w:fill="FFFFFF"/>
        <w:tabs>
          <w:tab w:val="left" w:pos="0"/>
          <w:tab w:val="left" w:pos="1157"/>
        </w:tabs>
        <w:ind w:right="53" w:firstLine="709"/>
        <w:jc w:val="both"/>
        <w:rPr>
          <w:spacing w:val="-3"/>
        </w:rPr>
      </w:pPr>
      <w: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DE3468" w:rsidRDefault="00DE3468" w:rsidP="00DE3468">
      <w:pPr>
        <w:shd w:val="clear" w:color="auto" w:fill="FFFFFF"/>
        <w:tabs>
          <w:tab w:val="left" w:pos="0"/>
        </w:tabs>
        <w:ind w:right="48" w:firstLine="709"/>
        <w:jc w:val="both"/>
        <w:rPr>
          <w:spacing w:val="-1"/>
        </w:rPr>
      </w:pPr>
      <w:r>
        <w:rPr>
          <w:spacing w:val="-1"/>
        </w:rPr>
        <w:t xml:space="preserve">8.1.9. </w:t>
      </w:r>
      <w:proofErr w:type="gramStart"/>
      <w:r>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Pr>
          <w:spacing w:val="-1"/>
        </w:rPr>
        <w:t xml:space="preserve"> и утверждения программ обеспечения качества и руководств по качеству» и в соответствии с ПОКА</w:t>
      </w:r>
      <w:proofErr w:type="gramStart"/>
      <w:r>
        <w:rPr>
          <w:spacing w:val="-1"/>
        </w:rPr>
        <w:t>С(</w:t>
      </w:r>
      <w:proofErr w:type="gramEnd"/>
      <w:r>
        <w:rPr>
          <w:spacing w:val="-1"/>
        </w:rPr>
        <w:t>О). (ПОКА</w:t>
      </w:r>
      <w:proofErr w:type="gramStart"/>
      <w:r>
        <w:rPr>
          <w:spacing w:val="-1"/>
        </w:rPr>
        <w:t>С(</w:t>
      </w:r>
      <w:proofErr w:type="gramEnd"/>
      <w:r>
        <w:rPr>
          <w:spacing w:val="-1"/>
        </w:rPr>
        <w:t>О)  представляется Покупателем Поставщику при подписании  Договора):</w:t>
      </w:r>
    </w:p>
    <w:p w:rsidR="00DE3468" w:rsidRDefault="00DE3468" w:rsidP="00DE3468">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DE3468" w:rsidRDefault="00DE3468" w:rsidP="00DE3468">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DE3468" w:rsidRDefault="00DE3468" w:rsidP="00DE3468">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DE3468" w:rsidRDefault="00DE3468" w:rsidP="00DE3468">
      <w:pPr>
        <w:shd w:val="clear" w:color="auto" w:fill="FFFFFF"/>
        <w:tabs>
          <w:tab w:val="left" w:pos="0"/>
        </w:tabs>
        <w:ind w:right="48" w:firstLine="709"/>
        <w:jc w:val="both"/>
      </w:pPr>
      <w:r>
        <w:t>Для Оборудования 1, 2, 3 класса безопасности:</w:t>
      </w:r>
    </w:p>
    <w:p w:rsidR="00DE3468" w:rsidRDefault="00DE3468" w:rsidP="00DE3468">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DE3468" w:rsidRDefault="00DE3468" w:rsidP="00DE3468">
      <w:pPr>
        <w:shd w:val="clear" w:color="auto" w:fill="FFFFFF"/>
        <w:tabs>
          <w:tab w:val="left" w:pos="0"/>
        </w:tabs>
        <w:ind w:right="48" w:firstLine="709"/>
        <w:jc w:val="both"/>
      </w:pPr>
      <w:r>
        <w:t>Оформлять Планы качества с обязательным указанием номера письма-поручения ОАО «Концерн Росэнергоатом».</w:t>
      </w:r>
    </w:p>
    <w:p w:rsidR="00DE3468" w:rsidRDefault="00DE3468" w:rsidP="00DE3468">
      <w:pPr>
        <w:shd w:val="clear" w:color="auto" w:fill="FFFFFF"/>
        <w:tabs>
          <w:tab w:val="left" w:pos="0"/>
        </w:tabs>
        <w:ind w:right="48" w:firstLine="709"/>
        <w:jc w:val="both"/>
      </w:pPr>
      <w:r>
        <w:lastRenderedPageBreak/>
        <w:t>8.1.10. </w:t>
      </w:r>
      <w:proofErr w:type="gramStart"/>
      <w:r>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t xml:space="preserve"> </w:t>
      </w:r>
      <w:proofErr w:type="gramStart"/>
      <w:r>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t xml:space="preserve"> проведения оценок соответствия оборудования, изделий, комплектующих, материалов и полуфабрикатов, поставляемых на атомные станции».</w:t>
      </w:r>
    </w:p>
    <w:p w:rsidR="00DE3468" w:rsidRDefault="00DE3468" w:rsidP="00DE3468">
      <w:pPr>
        <w:shd w:val="clear" w:color="auto" w:fill="FFFFFF"/>
        <w:tabs>
          <w:tab w:val="left" w:pos="0"/>
        </w:tabs>
        <w:ind w:right="48" w:firstLine="709"/>
        <w:jc w:val="both"/>
      </w:pPr>
      <w:r>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DE3468" w:rsidRDefault="00DE3468" w:rsidP="00DE3468">
      <w:pPr>
        <w:shd w:val="clear" w:color="auto" w:fill="FFFFFF"/>
        <w:tabs>
          <w:tab w:val="left" w:pos="0"/>
        </w:tabs>
        <w:ind w:right="48"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DE3468" w:rsidRDefault="00DE3468" w:rsidP="00DE3468">
      <w:pPr>
        <w:shd w:val="clear" w:color="auto" w:fill="FFFFFF"/>
        <w:tabs>
          <w:tab w:val="left" w:pos="0"/>
        </w:tabs>
        <w:ind w:right="48" w:firstLine="709"/>
        <w:jc w:val="both"/>
      </w:pPr>
      <w:r>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DE3468" w:rsidRDefault="00DE3468" w:rsidP="00DE3468">
      <w:pPr>
        <w:shd w:val="clear" w:color="auto" w:fill="FFFFFF"/>
        <w:tabs>
          <w:tab w:val="left" w:pos="0"/>
        </w:tabs>
        <w:ind w:right="48" w:firstLine="709"/>
        <w:jc w:val="both"/>
      </w:pPr>
      <w:r>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DE3468" w:rsidRDefault="00DE3468" w:rsidP="00DE3468">
      <w:pPr>
        <w:shd w:val="clear" w:color="auto" w:fill="FFFFFF"/>
        <w:tabs>
          <w:tab w:val="left" w:pos="0"/>
        </w:tabs>
        <w:ind w:right="48" w:firstLine="709"/>
        <w:jc w:val="both"/>
      </w:pPr>
      <w: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t xml:space="preserve">Покупателя) </w:t>
      </w:r>
      <w:proofErr w:type="gramEnd"/>
      <w:r>
        <w:t xml:space="preserve">Поставщик обязан проводить дополнительную оценку соответствия в порядке согласно совместного решения </w:t>
      </w:r>
      <w:proofErr w:type="spellStart"/>
      <w:r>
        <w:t>Госкорпорации</w:t>
      </w:r>
      <w:proofErr w:type="spellEnd"/>
      <w:r>
        <w:t xml:space="preserve"> «</w:t>
      </w:r>
      <w:proofErr w:type="spellStart"/>
      <w:r>
        <w:t>Росатом</w:t>
      </w:r>
      <w:proofErr w:type="spellEnd"/>
      <w:r>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DE3468" w:rsidRDefault="00DE3468" w:rsidP="00DE3468">
      <w:pPr>
        <w:shd w:val="clear" w:color="auto" w:fill="FFFFFF"/>
        <w:tabs>
          <w:tab w:val="left" w:pos="0"/>
          <w:tab w:val="left" w:pos="1157"/>
        </w:tabs>
        <w:ind w:right="53" w:firstLine="709"/>
        <w:jc w:val="both"/>
        <w:rPr>
          <w:bCs/>
        </w:rPr>
      </w:pPr>
      <w:r>
        <w:t>8.1.11. </w:t>
      </w:r>
      <w:proofErr w:type="gramStart"/>
      <w:r>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Pr>
          <w:bCs/>
        </w:rPr>
        <w:t xml:space="preserve"> приемки и испытаний продукции для атомных станций». </w:t>
      </w:r>
    </w:p>
    <w:p w:rsidR="00DE3468" w:rsidRDefault="00DE3468" w:rsidP="00DE3468">
      <w:pPr>
        <w:shd w:val="clear" w:color="auto" w:fill="FFFFFF"/>
        <w:tabs>
          <w:tab w:val="left" w:pos="0"/>
          <w:tab w:val="left" w:pos="1157"/>
        </w:tabs>
        <w:ind w:right="53" w:firstLine="709"/>
        <w:jc w:val="both"/>
      </w:pPr>
      <w:r>
        <w:rPr>
          <w:bCs/>
        </w:rPr>
        <w:t xml:space="preserve">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w:t>
      </w:r>
      <w:r>
        <w:rPr>
          <w:bCs/>
        </w:rPr>
        <w:lastRenderedPageBreak/>
        <w:t>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DE3468" w:rsidRDefault="00DE3468" w:rsidP="00DE3468">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DE3468" w:rsidRDefault="00DE3468" w:rsidP="00DE3468">
      <w:pPr>
        <w:shd w:val="clear" w:color="auto" w:fill="FFFFFF"/>
        <w:tabs>
          <w:tab w:val="left" w:pos="0"/>
          <w:tab w:val="left" w:pos="1157"/>
        </w:tabs>
        <w:ind w:right="43" w:firstLine="709"/>
        <w:jc w:val="both"/>
      </w:pPr>
      <w: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DE3468" w:rsidRDefault="00DE3468" w:rsidP="00DE3468">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DE3468" w:rsidRDefault="00DE3468" w:rsidP="00DE3468">
      <w:pPr>
        <w:pStyle w:val="3"/>
        <w:tabs>
          <w:tab w:val="left" w:pos="0"/>
        </w:tabs>
        <w:suppressAutoHyphens/>
        <w:spacing w:after="120"/>
        <w:ind w:left="72" w:firstLine="637"/>
        <w:jc w:val="both"/>
        <w:rPr>
          <w:sz w:val="24"/>
          <w:szCs w:val="24"/>
        </w:rPr>
      </w:pPr>
      <w:r>
        <w:rPr>
          <w:sz w:val="24"/>
          <w:szCs w:val="24"/>
        </w:rPr>
        <w:t xml:space="preserve">8.1.14. Обеспечить проведение </w:t>
      </w:r>
      <w:proofErr w:type="gramStart"/>
      <w:r>
        <w:rPr>
          <w:sz w:val="24"/>
          <w:szCs w:val="24"/>
        </w:rPr>
        <w:t>шеф-монтажа</w:t>
      </w:r>
      <w:proofErr w:type="gramEnd"/>
      <w:r>
        <w:rPr>
          <w:sz w:val="24"/>
          <w:szCs w:val="24"/>
        </w:rPr>
        <w:t xml:space="preserve"> Оборудования по требованию Покупателя с участием представителей изготовителя и Покупателя.</w:t>
      </w:r>
    </w:p>
    <w:p w:rsidR="00DE3468" w:rsidRDefault="00DE3468" w:rsidP="00DE3468">
      <w:pPr>
        <w:shd w:val="clear" w:color="auto" w:fill="FFFFFF"/>
        <w:tabs>
          <w:tab w:val="left" w:pos="0"/>
          <w:tab w:val="left" w:pos="1502"/>
        </w:tabs>
        <w:ind w:firstLine="709"/>
        <w:jc w:val="both"/>
      </w:pPr>
      <w:r>
        <w:t>8.1.15.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DE3468" w:rsidRDefault="00DE3468" w:rsidP="00DE3468">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DE3468" w:rsidRDefault="00DE3468" w:rsidP="00DE3468">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DE3468" w:rsidRDefault="00DE3468" w:rsidP="00DE3468">
      <w:pPr>
        <w:shd w:val="clear" w:color="auto" w:fill="FFFFFF"/>
        <w:tabs>
          <w:tab w:val="left" w:pos="0"/>
          <w:tab w:val="left" w:pos="1272"/>
        </w:tabs>
        <w:ind w:right="34" w:firstLine="709"/>
        <w:jc w:val="both"/>
        <w:rPr>
          <w:spacing w:val="-5"/>
        </w:rPr>
      </w:pPr>
      <w:r>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DE3468" w:rsidRDefault="00DE3468" w:rsidP="00DE3468">
      <w:pPr>
        <w:shd w:val="clear" w:color="auto" w:fill="FFFFFF"/>
        <w:tabs>
          <w:tab w:val="left" w:pos="0"/>
          <w:tab w:val="left" w:pos="1272"/>
        </w:tabs>
        <w:ind w:right="34" w:firstLine="709"/>
        <w:jc w:val="both"/>
        <w:rPr>
          <w:spacing w:val="-4"/>
        </w:rPr>
      </w:pPr>
      <w:r>
        <w:rPr>
          <w:spacing w:val="-1"/>
        </w:rPr>
        <w:t xml:space="preserve">8.1.17. Расходовать перечисленные Покупателем денежные средства в соответствии с </w:t>
      </w:r>
      <w:r>
        <w:t>целями, определенными настоящим Договором.</w:t>
      </w:r>
    </w:p>
    <w:p w:rsidR="00DE3468" w:rsidRDefault="00DE3468" w:rsidP="00DE3468">
      <w:pPr>
        <w:shd w:val="clear" w:color="auto" w:fill="FFFFFF"/>
        <w:tabs>
          <w:tab w:val="left" w:pos="0"/>
          <w:tab w:val="left" w:pos="1272"/>
        </w:tabs>
        <w:ind w:right="34" w:firstLine="709"/>
        <w:jc w:val="both"/>
        <w:rPr>
          <w:spacing w:val="-4"/>
        </w:rPr>
      </w:pPr>
      <w:r>
        <w:rPr>
          <w:spacing w:val="-1"/>
        </w:rPr>
        <w:t xml:space="preserve">8.1.18. Выполнять свои обязательства в течение Гарантийного срока в соответствии с </w:t>
      </w:r>
      <w:r>
        <w:t>условиями настоящего Договора.</w:t>
      </w:r>
    </w:p>
    <w:p w:rsidR="00DE3468" w:rsidRDefault="00DE3468" w:rsidP="00DE3468">
      <w:pPr>
        <w:shd w:val="clear" w:color="auto" w:fill="FFFFFF"/>
        <w:tabs>
          <w:tab w:val="left" w:pos="0"/>
          <w:tab w:val="left" w:pos="1272"/>
        </w:tabs>
        <w:ind w:right="29" w:firstLine="709"/>
        <w:jc w:val="both"/>
        <w:rPr>
          <w:spacing w:val="-5"/>
        </w:rPr>
      </w:pPr>
      <w: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DE3468" w:rsidRDefault="00DE3468" w:rsidP="00DE3468">
      <w:pPr>
        <w:shd w:val="clear" w:color="auto" w:fill="FFFFFF"/>
        <w:tabs>
          <w:tab w:val="left" w:pos="0"/>
          <w:tab w:val="left" w:pos="1392"/>
        </w:tabs>
        <w:ind w:left="19" w:right="34" w:firstLine="709"/>
        <w:jc w:val="both"/>
      </w:pPr>
      <w:r>
        <w:rPr>
          <w:spacing w:val="-5"/>
        </w:rPr>
        <w:t xml:space="preserve">8.1.20.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DE3468" w:rsidRDefault="00DE3468" w:rsidP="00DE3468">
      <w:pPr>
        <w:shd w:val="clear" w:color="auto" w:fill="FFFFFF"/>
        <w:tabs>
          <w:tab w:val="left" w:pos="0"/>
          <w:tab w:val="left" w:pos="1459"/>
        </w:tabs>
        <w:ind w:left="19" w:right="29" w:firstLine="709"/>
        <w:jc w:val="both"/>
      </w:pPr>
      <w:r>
        <w:rPr>
          <w:spacing w:val="-5"/>
        </w:rPr>
        <w:t>8.1.21. 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DE3468" w:rsidRDefault="00DE3468" w:rsidP="00DE3468">
      <w:pPr>
        <w:shd w:val="clear" w:color="auto" w:fill="FFFFFF"/>
        <w:tabs>
          <w:tab w:val="left" w:pos="0"/>
          <w:tab w:val="left" w:pos="709"/>
          <w:tab w:val="left" w:pos="1344"/>
        </w:tabs>
        <w:ind w:firstLine="709"/>
        <w:jc w:val="both"/>
      </w:pPr>
      <w:r>
        <w:rPr>
          <w:spacing w:val="-1"/>
        </w:rPr>
        <w:t xml:space="preserve">8.1.22.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DE3468" w:rsidRDefault="00DE3468" w:rsidP="00DE3468">
      <w:pPr>
        <w:shd w:val="clear" w:color="auto" w:fill="FFFFFF"/>
        <w:tabs>
          <w:tab w:val="left" w:pos="0"/>
          <w:tab w:val="left" w:pos="1296"/>
        </w:tabs>
        <w:ind w:right="34" w:firstLine="709"/>
        <w:jc w:val="both"/>
        <w:rPr>
          <w:spacing w:val="-5"/>
        </w:rPr>
      </w:pPr>
      <w:r>
        <w:t>8.1.23. 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DE3468" w:rsidRDefault="00DE3468" w:rsidP="00DE3468">
      <w:pPr>
        <w:shd w:val="clear" w:color="auto" w:fill="FFFFFF"/>
        <w:tabs>
          <w:tab w:val="left" w:pos="0"/>
          <w:tab w:val="left" w:pos="1296"/>
        </w:tabs>
        <w:ind w:right="34" w:firstLine="709"/>
        <w:jc w:val="both"/>
        <w:rPr>
          <w:spacing w:val="-5"/>
        </w:rPr>
      </w:pPr>
      <w:r>
        <w:t xml:space="preserve">8.1.24.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DE3468" w:rsidRDefault="00DE3468" w:rsidP="00DE3468">
      <w:pPr>
        <w:shd w:val="clear" w:color="auto" w:fill="FFFFFF"/>
        <w:tabs>
          <w:tab w:val="left" w:pos="0"/>
          <w:tab w:val="left" w:pos="1459"/>
        </w:tabs>
        <w:ind w:left="14" w:right="19" w:firstLine="709"/>
        <w:jc w:val="both"/>
      </w:pPr>
      <w:r>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DE3468" w:rsidRDefault="00DE3468" w:rsidP="00DE3468">
      <w:pPr>
        <w:pStyle w:val="31"/>
        <w:tabs>
          <w:tab w:val="left" w:pos="0"/>
        </w:tabs>
        <w:spacing w:after="0"/>
        <w:ind w:left="0" w:firstLine="709"/>
        <w:jc w:val="both"/>
        <w:rPr>
          <w:sz w:val="24"/>
          <w:szCs w:val="24"/>
        </w:rPr>
      </w:pPr>
      <w:r>
        <w:rPr>
          <w:sz w:val="24"/>
          <w:szCs w:val="24"/>
        </w:rPr>
        <w:lastRenderedPageBreak/>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DE3468" w:rsidRDefault="00DE3468" w:rsidP="00DE3468">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DE3468" w:rsidRDefault="00DE3468" w:rsidP="00DE3468">
      <w:pPr>
        <w:shd w:val="clear" w:color="auto" w:fill="FFFFFF"/>
        <w:tabs>
          <w:tab w:val="left" w:pos="0"/>
          <w:tab w:val="left" w:pos="1277"/>
        </w:tabs>
        <w:ind w:firstLine="709"/>
        <w:jc w:val="both"/>
      </w:pPr>
      <w:r>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DE3468" w:rsidRDefault="00DE3468" w:rsidP="00DE3468">
      <w:pPr>
        <w:shd w:val="clear" w:color="auto" w:fill="FFFFFF"/>
        <w:tabs>
          <w:tab w:val="left" w:pos="0"/>
          <w:tab w:val="left" w:pos="1277"/>
        </w:tabs>
        <w:ind w:firstLine="709"/>
        <w:jc w:val="both"/>
      </w:pPr>
      <w: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11" w:history="1">
        <w:r>
          <w:rPr>
            <w:rStyle w:val="a3"/>
          </w:rPr>
          <w:t>vkvd@niaep.ru</w:t>
        </w:r>
      </w:hyperlink>
      <w:r>
        <w:t xml:space="preserve"> извещение о размещении информации.</w:t>
      </w:r>
    </w:p>
    <w:p w:rsidR="00DE3468" w:rsidRDefault="00DE3468" w:rsidP="00DE3468">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DE3468" w:rsidRDefault="00DE3468" w:rsidP="00DE3468">
      <w:pPr>
        <w:tabs>
          <w:tab w:val="right" w:pos="9923"/>
        </w:tabs>
        <w:ind w:firstLine="709"/>
        <w:jc w:val="both"/>
      </w:pPr>
      <w:r>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DE3468" w:rsidRDefault="00DE3468" w:rsidP="00DE3468">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DE3468" w:rsidRDefault="00DE3468" w:rsidP="00DE3468">
      <w:pPr>
        <w:shd w:val="clear" w:color="auto" w:fill="FFFFFF"/>
        <w:tabs>
          <w:tab w:val="left" w:pos="0"/>
          <w:tab w:val="left" w:pos="1277"/>
        </w:tabs>
        <w:ind w:firstLine="709"/>
        <w:jc w:val="both"/>
      </w:pPr>
      <w:r>
        <w:t>8.1.31.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DE3468" w:rsidRDefault="00DE3468" w:rsidP="00DE3468">
      <w:pPr>
        <w:pStyle w:val="31"/>
        <w:tabs>
          <w:tab w:val="left" w:pos="0"/>
        </w:tabs>
        <w:spacing w:after="0"/>
        <w:ind w:left="0" w:firstLine="709"/>
        <w:jc w:val="both"/>
        <w:rPr>
          <w:sz w:val="24"/>
          <w:szCs w:val="24"/>
        </w:rPr>
      </w:pPr>
      <w:r>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 </w:t>
      </w:r>
    </w:p>
    <w:p w:rsidR="00DE3468" w:rsidRDefault="00DE3468" w:rsidP="00DE3468">
      <w:pPr>
        <w:pStyle w:val="31"/>
        <w:tabs>
          <w:tab w:val="left" w:pos="0"/>
        </w:tabs>
        <w:spacing w:after="0"/>
        <w:ind w:left="0" w:firstLine="709"/>
        <w:jc w:val="both"/>
        <w:rPr>
          <w:sz w:val="24"/>
          <w:szCs w:val="24"/>
        </w:rPr>
      </w:pPr>
      <w:r>
        <w:rPr>
          <w:sz w:val="24"/>
          <w:szCs w:val="24"/>
        </w:rP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Pr>
          <w:rFonts w:eastAsia="Calibri"/>
          <w:sz w:val="28"/>
          <w:szCs w:val="28"/>
          <w:lang w:eastAsia="en-US"/>
        </w:rPr>
        <w:t xml:space="preserve"> </w:t>
      </w:r>
      <w:r>
        <w:rPr>
          <w:sz w:val="24"/>
          <w:szCs w:val="24"/>
        </w:rP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DE3468" w:rsidRDefault="00DE3468" w:rsidP="00DE3468">
      <w:pPr>
        <w:shd w:val="clear" w:color="auto" w:fill="FFFFFF"/>
        <w:tabs>
          <w:tab w:val="left" w:pos="0"/>
          <w:tab w:val="left" w:pos="1277"/>
        </w:tabs>
        <w:ind w:firstLine="709"/>
        <w:jc w:val="both"/>
      </w:pPr>
      <w:r>
        <w:t>8.1.34. Выполнять иные обязанности, предусмотренные настоящим Договором.</w:t>
      </w:r>
    </w:p>
    <w:p w:rsidR="00DE3468" w:rsidRDefault="00DE3468" w:rsidP="00DE3468">
      <w:pPr>
        <w:shd w:val="clear" w:color="auto" w:fill="FFFFFF"/>
        <w:tabs>
          <w:tab w:val="left" w:pos="0"/>
          <w:tab w:val="left" w:pos="1277"/>
        </w:tabs>
        <w:ind w:firstLine="709"/>
        <w:jc w:val="both"/>
      </w:pPr>
      <w:r>
        <w:lastRenderedPageBreak/>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DE3468" w:rsidRDefault="00DE3468" w:rsidP="00DE3468">
      <w:pPr>
        <w:shd w:val="clear" w:color="auto" w:fill="FFFFFF"/>
        <w:tabs>
          <w:tab w:val="left" w:pos="0"/>
          <w:tab w:val="left" w:pos="1277"/>
        </w:tabs>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DE3468" w:rsidRDefault="00DE3468" w:rsidP="00DE3468">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DE3468" w:rsidRDefault="00DE3468" w:rsidP="00DE3468">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DE3468" w:rsidRDefault="00DE3468" w:rsidP="00DE3468">
      <w:pPr>
        <w:pStyle w:val="31"/>
        <w:tabs>
          <w:tab w:val="left" w:pos="0"/>
        </w:tabs>
        <w:spacing w:after="0"/>
        <w:ind w:left="0" w:firstLine="709"/>
        <w:jc w:val="both"/>
        <w:rPr>
          <w:sz w:val="24"/>
          <w:szCs w:val="24"/>
        </w:rPr>
      </w:pPr>
      <w:r>
        <w:rPr>
          <w:sz w:val="24"/>
          <w:szCs w:val="24"/>
        </w:rPr>
        <w:t xml:space="preserve">8.4. </w:t>
      </w:r>
      <w:proofErr w:type="gramStart"/>
      <w:r>
        <w:rPr>
          <w:sz w:val="24"/>
          <w:szCs w:val="24"/>
        </w:rPr>
        <w:t xml:space="preserve">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2" w:name="OLE_LINK2"/>
      <w:bookmarkStart w:id="3" w:name="OLE_LINK1"/>
      <w:r>
        <w:rPr>
          <w:sz w:val="24"/>
          <w:szCs w:val="24"/>
        </w:rPr>
        <w:t>ЕОНКОМ</w:t>
      </w:r>
      <w:bookmarkEnd w:id="2"/>
      <w:bookmarkEnd w:id="3"/>
      <w:r>
        <w:rPr>
          <w:sz w:val="24"/>
          <w:szCs w:val="24"/>
        </w:rPr>
        <w:t>)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11 к Договору).</w:t>
      </w:r>
    </w:p>
    <w:p w:rsidR="00DE3468" w:rsidRDefault="00DE3468" w:rsidP="00DE3468">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DE3468" w:rsidRDefault="00DE3468" w:rsidP="00DE3468">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DE3468" w:rsidRDefault="00DE3468" w:rsidP="00DE3468">
      <w:pPr>
        <w:pStyle w:val="31"/>
        <w:tabs>
          <w:tab w:val="left" w:pos="0"/>
        </w:tabs>
        <w:spacing w:after="0"/>
        <w:ind w:left="0" w:firstLine="709"/>
        <w:jc w:val="both"/>
        <w:rPr>
          <w:sz w:val="24"/>
          <w:szCs w:val="24"/>
        </w:rPr>
      </w:pPr>
      <w:r>
        <w:rPr>
          <w:bCs/>
          <w:sz w:val="24"/>
          <w:szCs w:val="24"/>
        </w:rPr>
        <w:t xml:space="preserve">8.5. Поставщик несет обязанность по своевременному урегулированию своими силами и за свой счет вопросов, связанных с выполнением своих обязательств, </w:t>
      </w:r>
      <w:r>
        <w:rPr>
          <w:bCs/>
          <w:sz w:val="24"/>
          <w:szCs w:val="24"/>
        </w:rPr>
        <w:lastRenderedPageBreak/>
        <w:t>предусмотренных в 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DE3468" w:rsidRDefault="00DE3468" w:rsidP="00DE3468">
      <w:pPr>
        <w:tabs>
          <w:tab w:val="left" w:pos="0"/>
        </w:tabs>
        <w:ind w:firstLine="709"/>
        <w:jc w:val="center"/>
        <w:rPr>
          <w:b/>
        </w:rPr>
      </w:pPr>
    </w:p>
    <w:p w:rsidR="00DE3468" w:rsidRDefault="00DE3468" w:rsidP="00DE3468">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DE3468" w:rsidRDefault="00DE3468" w:rsidP="00DE3468">
      <w:pPr>
        <w:tabs>
          <w:tab w:val="left" w:pos="0"/>
        </w:tabs>
        <w:ind w:firstLine="709"/>
        <w:jc w:val="center"/>
        <w:rPr>
          <w:b/>
        </w:rPr>
      </w:pPr>
    </w:p>
    <w:p w:rsidR="00DE3468" w:rsidRDefault="00DE3468" w:rsidP="00DE3468">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DE3468" w:rsidRDefault="00DE3468" w:rsidP="00DE3468">
      <w:pPr>
        <w:pStyle w:val="3"/>
        <w:tabs>
          <w:tab w:val="left" w:pos="0"/>
        </w:tabs>
        <w:suppressAutoHyphens/>
        <w:ind w:firstLine="709"/>
        <w:jc w:val="both"/>
        <w:rPr>
          <w:sz w:val="24"/>
          <w:szCs w:val="24"/>
        </w:rPr>
      </w:pPr>
      <w:r>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DE3468" w:rsidRDefault="00DE3468" w:rsidP="00DE3468">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DE3468" w:rsidRDefault="00DE3468" w:rsidP="00DE3468">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DE3468" w:rsidRDefault="00DE3468" w:rsidP="00DE3468">
      <w:pPr>
        <w:ind w:firstLine="708"/>
        <w:jc w:val="both"/>
      </w:pPr>
      <w:r>
        <w:t xml:space="preserve">Согласование ТУ и/или ТЗ осуществляется в порядке и в сроки, установленные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DE3468" w:rsidRDefault="00DE3468" w:rsidP="00DE3468">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DE3468" w:rsidRDefault="00DE3468" w:rsidP="00DE3468">
      <w:pPr>
        <w:pStyle w:val="3"/>
        <w:tabs>
          <w:tab w:val="left" w:pos="0"/>
        </w:tabs>
        <w:suppressAutoHyphens/>
        <w:ind w:firstLine="709"/>
        <w:jc w:val="both"/>
        <w:rPr>
          <w:sz w:val="24"/>
          <w:szCs w:val="24"/>
        </w:rPr>
      </w:pPr>
      <w:r>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DE3468" w:rsidRDefault="00DE3468" w:rsidP="00DE3468">
      <w:pPr>
        <w:pStyle w:val="3"/>
        <w:tabs>
          <w:tab w:val="left" w:pos="0"/>
        </w:tabs>
        <w:suppressAutoHyphens/>
        <w:ind w:firstLine="709"/>
        <w:jc w:val="both"/>
        <w:rPr>
          <w:strike/>
          <w:sz w:val="24"/>
          <w:szCs w:val="24"/>
        </w:rPr>
      </w:pPr>
      <w:r>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DE3468" w:rsidRDefault="00DE3468" w:rsidP="00DE3468">
      <w:pPr>
        <w:pStyle w:val="3"/>
        <w:tabs>
          <w:tab w:val="left" w:pos="0"/>
        </w:tabs>
        <w:suppressAutoHyphens/>
        <w:ind w:firstLine="709"/>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DE3468" w:rsidRDefault="00DE3468" w:rsidP="00DE3468">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w:t>
      </w:r>
      <w:r>
        <w:rPr>
          <w:sz w:val="24"/>
          <w:szCs w:val="24"/>
        </w:rPr>
        <w:lastRenderedPageBreak/>
        <w:t xml:space="preserve">в руководстве по эксплуатации) должно быть указано место нанесения маркировки и заводского номера Оборудования. </w:t>
      </w:r>
    </w:p>
    <w:p w:rsidR="00DE3468" w:rsidRDefault="00DE3468" w:rsidP="00DE3468">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DE3468" w:rsidRDefault="00DE3468" w:rsidP="00DE3468">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DE3468" w:rsidRDefault="00DE3468" w:rsidP="00DE3468">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DE3468" w:rsidRDefault="00DE3468" w:rsidP="00DE3468">
      <w:pPr>
        <w:pStyle w:val="3"/>
        <w:tabs>
          <w:tab w:val="left" w:pos="0"/>
          <w:tab w:val="left" w:pos="142"/>
        </w:tabs>
        <w:suppressAutoHyphens/>
        <w:jc w:val="both"/>
        <w:rPr>
          <w:sz w:val="24"/>
          <w:szCs w:val="24"/>
        </w:rPr>
      </w:pPr>
      <w:r>
        <w:rPr>
          <w:sz w:val="24"/>
          <w:szCs w:val="24"/>
        </w:rPr>
        <w:t>- общее количество грузовых мест;</w:t>
      </w:r>
    </w:p>
    <w:p w:rsidR="00DE3468" w:rsidRDefault="00DE3468" w:rsidP="00DE3468">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DE3468" w:rsidRDefault="00DE3468" w:rsidP="00DE3468">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DE3468" w:rsidRDefault="00DE3468" w:rsidP="00DE3468">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DE3468" w:rsidRDefault="00DE3468" w:rsidP="00DE3468">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DE3468" w:rsidRDefault="00DE3468" w:rsidP="00DE3468">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DE3468" w:rsidRDefault="00DE3468" w:rsidP="00DE3468">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DE3468" w:rsidRDefault="00DE3468" w:rsidP="00DE3468">
      <w:pPr>
        <w:pStyle w:val="3"/>
        <w:tabs>
          <w:tab w:val="left" w:pos="0"/>
          <w:tab w:val="left" w:pos="142"/>
        </w:tabs>
        <w:suppressAutoHyphens/>
        <w:ind w:firstLine="720"/>
        <w:jc w:val="both"/>
        <w:rPr>
          <w:sz w:val="24"/>
          <w:szCs w:val="24"/>
        </w:rPr>
      </w:pPr>
      <w:r>
        <w:rPr>
          <w:sz w:val="24"/>
          <w:szCs w:val="24"/>
        </w:rPr>
        <w:t xml:space="preserve">9.7.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DE3468" w:rsidRDefault="00DE3468" w:rsidP="00DE3468">
      <w:pPr>
        <w:pStyle w:val="3"/>
        <w:tabs>
          <w:tab w:val="left" w:pos="0"/>
          <w:tab w:val="left" w:pos="142"/>
        </w:tabs>
        <w:suppressAutoHyphens/>
        <w:ind w:firstLine="720"/>
        <w:jc w:val="both"/>
        <w:rPr>
          <w:sz w:val="24"/>
          <w:szCs w:val="24"/>
        </w:rPr>
      </w:pPr>
      <w:r>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DE3468" w:rsidRDefault="00DE3468" w:rsidP="00DE3468">
      <w:pPr>
        <w:pStyle w:val="3"/>
        <w:tabs>
          <w:tab w:val="left" w:pos="0"/>
        </w:tabs>
        <w:suppressAutoHyphens/>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DE3468" w:rsidRDefault="00DE3468" w:rsidP="00DE3468">
      <w:pPr>
        <w:pStyle w:val="3"/>
        <w:tabs>
          <w:tab w:val="left" w:pos="0"/>
        </w:tabs>
        <w:suppressAutoHyphens/>
        <w:jc w:val="both"/>
        <w:rPr>
          <w:sz w:val="24"/>
          <w:szCs w:val="24"/>
        </w:rPr>
      </w:pPr>
      <w:r>
        <w:rPr>
          <w:sz w:val="24"/>
          <w:szCs w:val="24"/>
        </w:rPr>
        <w:t>- ожидаемую дату прибытия в место назначения;</w:t>
      </w:r>
    </w:p>
    <w:p w:rsidR="00DE3468" w:rsidRDefault="00DE3468" w:rsidP="00DE3468">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DE3468" w:rsidRDefault="00DE3468" w:rsidP="00DE3468">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DE3468" w:rsidRDefault="00DE3468" w:rsidP="00DE3468">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DE3468" w:rsidRDefault="00DE3468" w:rsidP="00DE3468">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DE3468" w:rsidRDefault="00DE3468" w:rsidP="00DE3468">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DE3468" w:rsidRDefault="00DE3468" w:rsidP="00DE3468">
      <w:pPr>
        <w:pStyle w:val="3"/>
        <w:tabs>
          <w:tab w:val="left" w:pos="0"/>
        </w:tabs>
        <w:suppressAutoHyphens/>
        <w:ind w:firstLine="709"/>
        <w:jc w:val="both"/>
        <w:rPr>
          <w:sz w:val="24"/>
          <w:szCs w:val="24"/>
        </w:rPr>
      </w:pPr>
      <w:r>
        <w:rPr>
          <w:sz w:val="24"/>
          <w:szCs w:val="24"/>
        </w:rPr>
        <w:lastRenderedPageBreak/>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DE3468" w:rsidRDefault="00DE3468" w:rsidP="00DE3468">
      <w:pPr>
        <w:pStyle w:val="3"/>
        <w:tabs>
          <w:tab w:val="left" w:pos="0"/>
        </w:tabs>
        <w:suppressAutoHyphens/>
        <w:ind w:firstLine="709"/>
        <w:jc w:val="both"/>
        <w:rPr>
          <w:sz w:val="24"/>
          <w:szCs w:val="24"/>
        </w:rPr>
      </w:pPr>
      <w:r>
        <w:rPr>
          <w:sz w:val="24"/>
          <w:szCs w:val="24"/>
        </w:rPr>
        <w:t xml:space="preserve">9.10.1.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DE3468" w:rsidRDefault="00DE3468" w:rsidP="00DE3468">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DE3468" w:rsidRDefault="00DE3468" w:rsidP="00DE3468">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DE3468" w:rsidRDefault="00DE3468" w:rsidP="00DE3468">
      <w:pPr>
        <w:pStyle w:val="3"/>
        <w:tabs>
          <w:tab w:val="left" w:pos="0"/>
        </w:tabs>
        <w:suppressAutoHyphens/>
        <w:ind w:firstLine="709"/>
        <w:jc w:val="both"/>
        <w:rPr>
          <w:sz w:val="24"/>
          <w:szCs w:val="24"/>
        </w:rPr>
      </w:pPr>
      <w:r>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DE3468" w:rsidRDefault="00DE3468" w:rsidP="00DE3468">
      <w:pPr>
        <w:pStyle w:val="3"/>
        <w:tabs>
          <w:tab w:val="left" w:pos="0"/>
        </w:tabs>
        <w:suppressAutoHyphens/>
        <w:ind w:firstLine="709"/>
        <w:jc w:val="both"/>
        <w:rPr>
          <w:sz w:val="24"/>
          <w:szCs w:val="24"/>
        </w:rPr>
      </w:pPr>
      <w:r>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DE3468" w:rsidRDefault="00DE3468" w:rsidP="00DE3468">
      <w:pPr>
        <w:tabs>
          <w:tab w:val="left" w:pos="0"/>
        </w:tabs>
        <w:ind w:firstLine="709"/>
        <w:jc w:val="both"/>
      </w:pPr>
      <w: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DE3468" w:rsidRDefault="00DE3468" w:rsidP="00DE3468">
      <w:pPr>
        <w:tabs>
          <w:tab w:val="left" w:pos="0"/>
        </w:tabs>
        <w:ind w:firstLine="709"/>
        <w:jc w:val="both"/>
      </w:pPr>
      <w:r>
        <w:t>9.15. Датой поставки Оборудования считается дата подписания Покупателем товарной накладной (ТОРГ-12) на прошедшее входной контроль Оборудование.</w:t>
      </w:r>
    </w:p>
    <w:p w:rsidR="00DE3468" w:rsidRDefault="00DE3468" w:rsidP="00DE3468">
      <w:pPr>
        <w:pStyle w:val="3"/>
        <w:tabs>
          <w:tab w:val="left" w:pos="0"/>
        </w:tabs>
        <w:suppressAutoHyphens/>
        <w:ind w:firstLine="709"/>
        <w:jc w:val="both"/>
        <w:rPr>
          <w:sz w:val="24"/>
          <w:szCs w:val="24"/>
        </w:rPr>
      </w:pPr>
      <w:r>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DE3468" w:rsidRDefault="00DE3468" w:rsidP="00DE3468">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DE3468" w:rsidRDefault="00DE3468" w:rsidP="00DE3468">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w:t>
      </w:r>
      <w:r>
        <w:rPr>
          <w:sz w:val="24"/>
          <w:szCs w:val="24"/>
        </w:rPr>
        <w:lastRenderedPageBreak/>
        <w:t>им лицу. Передача Оборудования на ответственное хранение оформляется Сторонами Дополнительным соглашением к настоящему Договору.</w:t>
      </w:r>
    </w:p>
    <w:p w:rsidR="00DE3468" w:rsidRDefault="00DE3468" w:rsidP="00DE3468">
      <w:pPr>
        <w:ind w:left="120" w:firstLine="600"/>
        <w:jc w:val="both"/>
      </w:pPr>
      <w:r>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DE3468" w:rsidRDefault="00DE3468" w:rsidP="00DE3468">
      <w:pPr>
        <w:ind w:left="120" w:firstLine="600"/>
        <w:jc w:val="both"/>
      </w:pPr>
    </w:p>
    <w:p w:rsidR="00DE3468" w:rsidRDefault="00DE3468" w:rsidP="00DE3468">
      <w:pPr>
        <w:tabs>
          <w:tab w:val="left" w:pos="0"/>
        </w:tabs>
        <w:ind w:firstLine="709"/>
        <w:jc w:val="center"/>
        <w:rPr>
          <w:b/>
          <w:color w:val="000000"/>
        </w:rPr>
      </w:pPr>
      <w:r>
        <w:rPr>
          <w:b/>
          <w:color w:val="000000"/>
        </w:rPr>
        <w:t>Статья 10. Порядок сдачи – приемки поставленного Оборудования</w:t>
      </w:r>
    </w:p>
    <w:p w:rsidR="00DE3468" w:rsidRDefault="00DE3468" w:rsidP="00DE3468">
      <w:pPr>
        <w:tabs>
          <w:tab w:val="left" w:pos="0"/>
        </w:tabs>
        <w:ind w:firstLine="709"/>
        <w:jc w:val="center"/>
        <w:rPr>
          <w:b/>
          <w:color w:val="000000"/>
        </w:rPr>
      </w:pPr>
    </w:p>
    <w:p w:rsidR="00DE3468" w:rsidRDefault="00DE3468" w:rsidP="00DE3468">
      <w:pPr>
        <w:pStyle w:val="3"/>
        <w:tabs>
          <w:tab w:val="left" w:pos="0"/>
        </w:tabs>
        <w:suppressAutoHyphens/>
        <w:ind w:firstLine="709"/>
        <w:jc w:val="both"/>
        <w:rPr>
          <w:sz w:val="24"/>
          <w:szCs w:val="24"/>
        </w:rPr>
      </w:pPr>
      <w:r>
        <w:rPr>
          <w:sz w:val="24"/>
          <w:szCs w:val="24"/>
        </w:rPr>
        <w:t>10.1. В день прибытия Оборудования на Площадку АЭС:</w:t>
      </w:r>
    </w:p>
    <w:p w:rsidR="00DE3468" w:rsidRDefault="00DE3468" w:rsidP="00DE3468">
      <w:pPr>
        <w:pStyle w:val="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DE3468" w:rsidRDefault="00DE3468" w:rsidP="00DE3468">
      <w:pPr>
        <w:pStyle w:val="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DE3468" w:rsidRDefault="00DE3468" w:rsidP="00DE3468">
      <w:pPr>
        <w:pStyle w:val="3"/>
        <w:tabs>
          <w:tab w:val="left" w:pos="0"/>
        </w:tabs>
        <w:suppressAutoHyphens/>
        <w:ind w:firstLine="709"/>
        <w:jc w:val="both"/>
        <w:rPr>
          <w:sz w:val="24"/>
          <w:szCs w:val="24"/>
        </w:rPr>
      </w:pPr>
      <w:r>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DE3468" w:rsidRDefault="00DE3468" w:rsidP="00DE3468">
      <w:pPr>
        <w:pStyle w:val="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86"/>
        <w:gridCol w:w="9085"/>
      </w:tblGrid>
      <w:tr w:rsidR="00DE3468" w:rsidTr="00DE3468">
        <w:trPr>
          <w:trHeight w:val="457"/>
        </w:trPr>
        <w:tc>
          <w:tcPr>
            <w:tcW w:w="500" w:type="dxa"/>
            <w:hideMark/>
          </w:tcPr>
          <w:p w:rsidR="00DE3468" w:rsidRDefault="00DE3468">
            <w:pPr>
              <w:pStyle w:val="3"/>
              <w:tabs>
                <w:tab w:val="left" w:pos="0"/>
              </w:tabs>
              <w:suppressAutoHyphens/>
              <w:ind w:firstLine="709"/>
              <w:jc w:val="both"/>
              <w:rPr>
                <w:sz w:val="24"/>
                <w:szCs w:val="24"/>
              </w:rPr>
            </w:pPr>
            <w:r>
              <w:rPr>
                <w:sz w:val="24"/>
                <w:szCs w:val="24"/>
              </w:rPr>
              <w:t>-</w:t>
            </w:r>
          </w:p>
        </w:tc>
        <w:tc>
          <w:tcPr>
            <w:tcW w:w="9531" w:type="dxa"/>
            <w:hideMark/>
          </w:tcPr>
          <w:p w:rsidR="00DE3468" w:rsidRDefault="00DE3468">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DE3468" w:rsidTr="00DE3468">
        <w:trPr>
          <w:trHeight w:val="362"/>
        </w:trPr>
        <w:tc>
          <w:tcPr>
            <w:tcW w:w="500" w:type="dxa"/>
            <w:hideMark/>
          </w:tcPr>
          <w:p w:rsidR="00DE3468" w:rsidRDefault="00DE3468">
            <w:pPr>
              <w:pStyle w:val="3"/>
              <w:tabs>
                <w:tab w:val="left" w:pos="0"/>
              </w:tabs>
              <w:suppressAutoHyphens/>
              <w:ind w:firstLine="709"/>
              <w:jc w:val="both"/>
              <w:rPr>
                <w:sz w:val="24"/>
                <w:szCs w:val="24"/>
              </w:rPr>
            </w:pPr>
            <w:r>
              <w:rPr>
                <w:sz w:val="24"/>
                <w:szCs w:val="24"/>
              </w:rPr>
              <w:t>-</w:t>
            </w:r>
          </w:p>
        </w:tc>
        <w:tc>
          <w:tcPr>
            <w:tcW w:w="9531" w:type="dxa"/>
            <w:hideMark/>
          </w:tcPr>
          <w:p w:rsidR="00DE3468" w:rsidRDefault="00DE3468">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DE3468" w:rsidRDefault="00DE3468" w:rsidP="00DE3468">
      <w:pPr>
        <w:pStyle w:val="3"/>
        <w:tabs>
          <w:tab w:val="left" w:pos="0"/>
        </w:tabs>
        <w:suppressAutoHyphens/>
        <w:ind w:firstLine="709"/>
        <w:jc w:val="both"/>
        <w:rPr>
          <w:sz w:val="24"/>
          <w:szCs w:val="24"/>
        </w:rPr>
      </w:pPr>
      <w:proofErr w:type="gramStart"/>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DE3468" w:rsidRDefault="00DE3468" w:rsidP="00DE3468">
      <w:pPr>
        <w:pStyle w:val="3"/>
        <w:tabs>
          <w:tab w:val="left" w:pos="0"/>
        </w:tabs>
        <w:suppressAutoHyphens/>
        <w:ind w:firstLine="709"/>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DE3468" w:rsidRDefault="00DE3468" w:rsidP="00DE3468">
      <w:pPr>
        <w:pStyle w:val="3"/>
        <w:tabs>
          <w:tab w:val="left" w:pos="0"/>
        </w:tabs>
        <w:suppressAutoHyphens/>
        <w:ind w:firstLine="709"/>
        <w:jc w:val="both"/>
        <w:rPr>
          <w:sz w:val="24"/>
          <w:szCs w:val="24"/>
        </w:rPr>
      </w:pPr>
      <w:r>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DE3468" w:rsidRDefault="00DE3468" w:rsidP="00DE3468">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DE3468" w:rsidRDefault="00DE3468" w:rsidP="00DE3468">
      <w:pPr>
        <w:pStyle w:val="3"/>
        <w:tabs>
          <w:tab w:val="left" w:pos="0"/>
        </w:tabs>
        <w:suppressAutoHyphens/>
        <w:ind w:firstLine="709"/>
        <w:jc w:val="both"/>
        <w:rPr>
          <w:sz w:val="24"/>
          <w:szCs w:val="24"/>
        </w:rPr>
      </w:pPr>
      <w:r>
        <w:rPr>
          <w:sz w:val="24"/>
          <w:szCs w:val="24"/>
        </w:rPr>
        <w:lastRenderedPageBreak/>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DE3468" w:rsidRDefault="00DE3468" w:rsidP="00DE3468">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DE3468" w:rsidRDefault="00DE3468" w:rsidP="00DE3468">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DE3468" w:rsidRDefault="00DE3468" w:rsidP="00DE3468">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DE3468" w:rsidRDefault="00DE3468" w:rsidP="00DE3468">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DE3468" w:rsidRDefault="00DE3468" w:rsidP="00DE3468">
      <w:pPr>
        <w:pStyle w:val="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DE3468" w:rsidRDefault="00DE3468" w:rsidP="00DE3468">
      <w:pPr>
        <w:pStyle w:val="3"/>
        <w:tabs>
          <w:tab w:val="left" w:pos="0"/>
        </w:tabs>
        <w:suppressAutoHyphens/>
        <w:ind w:firstLine="709"/>
        <w:jc w:val="both"/>
        <w:rPr>
          <w:sz w:val="24"/>
          <w:szCs w:val="24"/>
        </w:rPr>
      </w:pPr>
      <w:r>
        <w:rPr>
          <w:sz w:val="24"/>
          <w:szCs w:val="24"/>
        </w:rPr>
        <w:t xml:space="preserve">10.6.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DE3468" w:rsidRDefault="00DE3468" w:rsidP="00DE3468">
      <w:pPr>
        <w:pStyle w:val="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DE3468" w:rsidRDefault="00DE3468" w:rsidP="00DE3468">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DE3468" w:rsidRDefault="00DE3468" w:rsidP="00DE3468">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DE3468" w:rsidRDefault="00DE3468" w:rsidP="00DE3468">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DE3468" w:rsidRDefault="00DE3468" w:rsidP="00DE3468">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DE3468" w:rsidRDefault="00DE3468" w:rsidP="00DE3468">
      <w:pPr>
        <w:pStyle w:val="3"/>
        <w:tabs>
          <w:tab w:val="left" w:pos="0"/>
        </w:tabs>
        <w:suppressAutoHyphens/>
        <w:ind w:firstLine="709"/>
        <w:jc w:val="both"/>
        <w:rPr>
          <w:sz w:val="24"/>
          <w:szCs w:val="24"/>
        </w:rPr>
      </w:pPr>
      <w:r>
        <w:rPr>
          <w:sz w:val="24"/>
          <w:szCs w:val="24"/>
        </w:rPr>
        <w:t>10.8. </w:t>
      </w:r>
      <w:proofErr w:type="gramStart"/>
      <w:r>
        <w:rPr>
          <w:sz w:val="24"/>
          <w:szCs w:val="24"/>
        </w:rPr>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w:t>
      </w:r>
      <w:r>
        <w:rPr>
          <w:sz w:val="24"/>
          <w:szCs w:val="24"/>
        </w:rPr>
        <w:lastRenderedPageBreak/>
        <w:t>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DE3468" w:rsidRDefault="00DE3468" w:rsidP="00DE3468">
      <w:pPr>
        <w:pStyle w:val="3"/>
        <w:tabs>
          <w:tab w:val="left" w:pos="0"/>
        </w:tabs>
        <w:suppressAutoHyphens/>
        <w:ind w:firstLine="709"/>
        <w:jc w:val="both"/>
        <w:rPr>
          <w:sz w:val="24"/>
          <w:szCs w:val="24"/>
        </w:rPr>
      </w:pPr>
      <w:r>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DE3468" w:rsidRDefault="00DE3468" w:rsidP="00DE3468">
      <w:pPr>
        <w:pStyle w:val="3"/>
        <w:tabs>
          <w:tab w:val="left" w:pos="0"/>
        </w:tabs>
        <w:suppressAutoHyphens/>
        <w:ind w:firstLine="709"/>
        <w:jc w:val="both"/>
        <w:rPr>
          <w:sz w:val="24"/>
          <w:szCs w:val="24"/>
        </w:rPr>
      </w:pPr>
      <w:r>
        <w:rPr>
          <w:sz w:val="24"/>
          <w:szCs w:val="24"/>
        </w:rPr>
        <w:t xml:space="preserve">10.10.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DE3468" w:rsidRDefault="00DE3468" w:rsidP="00DE3468">
      <w:pPr>
        <w:pStyle w:val="3"/>
        <w:tabs>
          <w:tab w:val="left" w:pos="0"/>
        </w:tabs>
        <w:suppressAutoHyphens/>
        <w:ind w:firstLine="709"/>
        <w:jc w:val="both"/>
        <w:rPr>
          <w:sz w:val="24"/>
          <w:szCs w:val="24"/>
        </w:rPr>
      </w:pPr>
      <w:r>
        <w:rPr>
          <w:sz w:val="24"/>
          <w:szCs w:val="24"/>
        </w:rPr>
        <w:t>10.11. 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DE3468" w:rsidRDefault="00DE3468" w:rsidP="00DE3468">
      <w:pPr>
        <w:pStyle w:val="BodyTextIndent2"/>
        <w:suppressLineNumbers/>
        <w:tabs>
          <w:tab w:val="left" w:pos="0"/>
        </w:tabs>
        <w:suppressAutoHyphens/>
        <w:spacing w:before="0" w:after="0"/>
        <w:ind w:left="0" w:firstLine="709"/>
        <w:rPr>
          <w:bCs/>
          <w:color w:val="000000"/>
        </w:rPr>
      </w:pPr>
    </w:p>
    <w:p w:rsidR="00DE3468" w:rsidRDefault="00DE3468" w:rsidP="00DE3468">
      <w:pPr>
        <w:shd w:val="clear" w:color="auto" w:fill="FFFFFF"/>
        <w:tabs>
          <w:tab w:val="left" w:pos="0"/>
        </w:tabs>
        <w:ind w:left="3360" w:firstLine="709"/>
        <w:jc w:val="both"/>
        <w:rPr>
          <w:b/>
          <w:bCs/>
          <w:spacing w:val="-1"/>
        </w:rPr>
      </w:pPr>
      <w:r>
        <w:rPr>
          <w:b/>
          <w:bCs/>
          <w:spacing w:val="-1"/>
        </w:rPr>
        <w:t>Статья 11. Гарантийный срок</w:t>
      </w:r>
    </w:p>
    <w:p w:rsidR="00DE3468" w:rsidRDefault="00DE3468" w:rsidP="00DE3468">
      <w:pPr>
        <w:shd w:val="clear" w:color="auto" w:fill="FFFFFF"/>
        <w:tabs>
          <w:tab w:val="left" w:pos="0"/>
        </w:tabs>
        <w:ind w:left="3360" w:firstLine="709"/>
        <w:jc w:val="both"/>
        <w:rPr>
          <w:b/>
          <w:bCs/>
          <w:spacing w:val="-1"/>
        </w:rPr>
      </w:pPr>
    </w:p>
    <w:p w:rsidR="00DE3468" w:rsidRDefault="00DE3468" w:rsidP="00DE3468">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DE3468" w:rsidRDefault="00DE3468" w:rsidP="00DE3468">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DE3468" w:rsidRDefault="00DE3468" w:rsidP="00DE3468">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DE3468" w:rsidRDefault="00DE3468" w:rsidP="00DE3468">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DE3468" w:rsidRDefault="00DE3468" w:rsidP="00DE3468">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DE3468" w:rsidRDefault="00DE3468" w:rsidP="00DE3468">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DE3468" w:rsidRDefault="00DE3468" w:rsidP="00DE3468">
      <w:pPr>
        <w:shd w:val="clear" w:color="auto" w:fill="FFFFFF"/>
        <w:tabs>
          <w:tab w:val="left" w:pos="0"/>
          <w:tab w:val="left" w:pos="1128"/>
        </w:tabs>
        <w:ind w:left="14" w:right="38" w:firstLine="709"/>
        <w:jc w:val="both"/>
        <w:rPr>
          <w:b/>
          <w:bCs/>
          <w:spacing w:val="-1"/>
        </w:rPr>
      </w:pPr>
      <w:r>
        <w:rPr>
          <w:b/>
          <w:bCs/>
          <w:spacing w:val="-1"/>
        </w:rPr>
        <w:lastRenderedPageBreak/>
        <w:t xml:space="preserve">Дата подписания Акта приемки работ по Пусковому комплексу/Очереди: </w:t>
      </w:r>
      <w:r w:rsidR="00705774" w:rsidRPr="006A4D12">
        <w:rPr>
          <w:b/>
        </w:rPr>
        <w:t>1</w:t>
      </w:r>
      <w:r w:rsidR="00705774">
        <w:rPr>
          <w:b/>
        </w:rPr>
        <w:t>7</w:t>
      </w:r>
      <w:r w:rsidR="00705774" w:rsidRPr="006A4D12">
        <w:rPr>
          <w:b/>
        </w:rPr>
        <w:t>.07.201</w:t>
      </w:r>
      <w:r w:rsidR="00705774">
        <w:rPr>
          <w:b/>
        </w:rPr>
        <w:t>7г</w:t>
      </w:r>
      <w:r>
        <w:rPr>
          <w:b/>
          <w:bCs/>
          <w:spacing w:val="-1"/>
        </w:rPr>
        <w:t>.</w:t>
      </w:r>
    </w:p>
    <w:p w:rsidR="00DE3468" w:rsidRDefault="00DE3468" w:rsidP="00DE3468">
      <w:pPr>
        <w:shd w:val="clear" w:color="auto" w:fill="FFFFFF"/>
        <w:tabs>
          <w:tab w:val="left" w:pos="0"/>
          <w:tab w:val="left" w:pos="1128"/>
        </w:tabs>
        <w:ind w:left="14" w:right="38" w:firstLine="709"/>
        <w:jc w:val="both"/>
        <w:rPr>
          <w:b/>
          <w:bCs/>
          <w:spacing w:val="-1"/>
        </w:rPr>
      </w:pPr>
    </w:p>
    <w:p w:rsidR="00DE3468" w:rsidRDefault="00DE3468" w:rsidP="00DE3468">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DE3468" w:rsidRDefault="00DE3468" w:rsidP="00DE3468">
      <w:pPr>
        <w:shd w:val="clear" w:color="auto" w:fill="FFFFFF"/>
        <w:tabs>
          <w:tab w:val="left" w:pos="0"/>
        </w:tabs>
        <w:ind w:left="3005" w:firstLine="709"/>
        <w:jc w:val="both"/>
        <w:rPr>
          <w:b/>
          <w:bCs/>
          <w:spacing w:val="-1"/>
        </w:rPr>
      </w:pPr>
    </w:p>
    <w:p w:rsidR="00DE3468" w:rsidRDefault="00DE3468" w:rsidP="00DE3468">
      <w:pPr>
        <w:pStyle w:val="a4"/>
        <w:keepLines/>
        <w:tabs>
          <w:tab w:val="left" w:pos="0"/>
        </w:tabs>
        <w:spacing w:after="0"/>
        <w:ind w:firstLine="720"/>
        <w:jc w:val="both"/>
      </w:pPr>
      <w:r>
        <w:t>12.1. 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DE3468" w:rsidRDefault="00DE3468" w:rsidP="00DE3468">
      <w:pPr>
        <w:pStyle w:val="a4"/>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DE3468" w:rsidRDefault="00DE3468" w:rsidP="00DE3468">
      <w:pPr>
        <w:pStyle w:val="a4"/>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DE3468" w:rsidRDefault="00DE3468" w:rsidP="00DE3468">
      <w:pPr>
        <w:pStyle w:val="a4"/>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DE3468" w:rsidRDefault="00DE3468" w:rsidP="00DE3468">
      <w:pPr>
        <w:pStyle w:val="a4"/>
        <w:keepLines/>
        <w:tabs>
          <w:tab w:val="left" w:pos="0"/>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DE3468" w:rsidRDefault="00DE3468" w:rsidP="00DE3468">
      <w:pPr>
        <w:pStyle w:val="a4"/>
        <w:keepLines/>
        <w:numPr>
          <w:ilvl w:val="1"/>
          <w:numId w:val="10"/>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DE3468" w:rsidRDefault="00DE3468" w:rsidP="00DE3468">
      <w:pPr>
        <w:pStyle w:val="a4"/>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DE3468" w:rsidRDefault="00DE3468" w:rsidP="00DE3468">
      <w:pPr>
        <w:pStyle w:val="a4"/>
        <w:keepLines/>
        <w:tabs>
          <w:tab w:val="left" w:pos="0"/>
        </w:tabs>
        <w:spacing w:after="0"/>
        <w:ind w:firstLine="709"/>
        <w:jc w:val="both"/>
      </w:pPr>
      <w:r>
        <w:lastRenderedPageBreak/>
        <w:t xml:space="preserve">12.8.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DE3468" w:rsidRDefault="00DE3468" w:rsidP="00DE3468">
      <w:pPr>
        <w:pStyle w:val="a4"/>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DE3468" w:rsidRDefault="00DE3468" w:rsidP="00DE3468">
      <w:pPr>
        <w:numPr>
          <w:ilvl w:val="1"/>
          <w:numId w:val="11"/>
        </w:numPr>
        <w:tabs>
          <w:tab w:val="left" w:pos="0"/>
        </w:tabs>
        <w:ind w:left="0" w:firstLine="709"/>
        <w:jc w:val="both"/>
      </w:pP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w:t>
      </w:r>
      <w:proofErr w:type="gramEnd"/>
      <w:r>
        <w:t xml:space="preserve">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DE3468" w:rsidRDefault="00DE3468" w:rsidP="00DE3468">
      <w:pPr>
        <w:pStyle w:val="BodyTextIndent2"/>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DE3468" w:rsidRDefault="00DE3468" w:rsidP="00DE3468">
      <w:pPr>
        <w:pStyle w:val="BodyTextIndent2"/>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DE3468" w:rsidRDefault="00DE3468" w:rsidP="00DE3468">
      <w:pPr>
        <w:tabs>
          <w:tab w:val="left" w:pos="0"/>
        </w:tabs>
        <w:jc w:val="both"/>
      </w:pPr>
      <w:r>
        <w:t xml:space="preserve">- фактическую оплату Покупателем указанного штрафа. </w:t>
      </w:r>
    </w:p>
    <w:p w:rsidR="00DE3468" w:rsidRDefault="00DE3468" w:rsidP="00DE3468">
      <w:pPr>
        <w:tabs>
          <w:tab w:val="left" w:pos="0"/>
        </w:tabs>
        <w:spacing w:line="240" w:lineRule="atLeast"/>
        <w:ind w:firstLine="709"/>
        <w:jc w:val="both"/>
      </w:pPr>
      <w:r>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DE3468" w:rsidRDefault="00DE3468" w:rsidP="00DE3468">
      <w:pPr>
        <w:autoSpaceDE w:val="0"/>
        <w:autoSpaceDN w:val="0"/>
        <w:adjustRightInd w:val="0"/>
        <w:ind w:firstLine="720"/>
        <w:jc w:val="both"/>
        <w:rPr>
          <w:noProof/>
        </w:rPr>
      </w:pPr>
      <w:r>
        <w:t>12.12.</w:t>
      </w:r>
      <w:r>
        <w:rPr>
          <w:noProof/>
        </w:rPr>
        <w:t xml:space="preserve"> В случае непредоставления (несвоевременного предоставления) обеспечения, указанного в пунктах 6.4, 6.7, 6.11 и 6.27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DE3468" w:rsidRDefault="00DE3468" w:rsidP="00DE3468">
      <w:pPr>
        <w:shd w:val="clear" w:color="auto" w:fill="FFFFFF"/>
        <w:tabs>
          <w:tab w:val="left" w:pos="0"/>
        </w:tabs>
        <w:ind w:left="24" w:right="14" w:firstLine="709"/>
        <w:jc w:val="both"/>
      </w:pPr>
      <w:r>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DE3468" w:rsidRDefault="00DE3468" w:rsidP="00DE3468">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DE3468" w:rsidRDefault="00DE3468" w:rsidP="00DE3468">
      <w:pPr>
        <w:tabs>
          <w:tab w:val="left" w:pos="0"/>
        </w:tabs>
        <w:spacing w:line="240" w:lineRule="atLeast"/>
        <w:ind w:firstLine="709"/>
        <w:jc w:val="both"/>
      </w:pPr>
      <w:r>
        <w:t xml:space="preserve">12.15. </w:t>
      </w:r>
      <w:r>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DE3468" w:rsidRDefault="00DE3468" w:rsidP="00DE3468">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DE3468" w:rsidRDefault="00DE3468" w:rsidP="00DE3468">
      <w:pPr>
        <w:tabs>
          <w:tab w:val="left" w:pos="0"/>
        </w:tabs>
        <w:spacing w:line="240" w:lineRule="atLeast"/>
        <w:ind w:firstLine="709"/>
        <w:jc w:val="both"/>
        <w:rPr>
          <w:i/>
        </w:rPr>
      </w:pPr>
      <w:r>
        <w:t xml:space="preserve">12.17.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w:t>
      </w:r>
      <w:r>
        <w:lastRenderedPageBreak/>
        <w:t>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DE3468" w:rsidRDefault="00DE3468" w:rsidP="00DE3468">
      <w:pPr>
        <w:tabs>
          <w:tab w:val="left" w:pos="0"/>
        </w:tabs>
        <w:spacing w:line="240" w:lineRule="atLeast"/>
        <w:ind w:firstLine="709"/>
        <w:jc w:val="both"/>
      </w:pPr>
      <w:r>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DE3468" w:rsidRDefault="00DE3468" w:rsidP="00DE3468">
      <w:pPr>
        <w:tabs>
          <w:tab w:val="left" w:pos="0"/>
        </w:tabs>
        <w:spacing w:line="240" w:lineRule="atLeast"/>
        <w:ind w:firstLine="709"/>
        <w:jc w:val="both"/>
      </w:pPr>
      <w:r>
        <w:t>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DE3468" w:rsidRDefault="00DE3468" w:rsidP="00DE3468">
      <w:pPr>
        <w:tabs>
          <w:tab w:val="left" w:pos="0"/>
        </w:tabs>
        <w:spacing w:line="240" w:lineRule="atLeast"/>
        <w:ind w:firstLine="709"/>
        <w:jc w:val="both"/>
      </w:pPr>
      <w:r>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DE3468" w:rsidRDefault="00DE3468" w:rsidP="00DE3468">
      <w:pPr>
        <w:tabs>
          <w:tab w:val="left" w:pos="0"/>
        </w:tabs>
        <w:spacing w:line="240" w:lineRule="atLeast"/>
        <w:ind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DE3468" w:rsidRDefault="00DE3468" w:rsidP="00DE3468">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DE3468" w:rsidRDefault="00DE3468" w:rsidP="00DE3468">
      <w:pPr>
        <w:tabs>
          <w:tab w:val="left" w:pos="0"/>
        </w:tabs>
        <w:spacing w:line="240" w:lineRule="atLeast"/>
        <w:ind w:firstLine="709"/>
        <w:jc w:val="both"/>
      </w:pPr>
      <w:r>
        <w:t xml:space="preserve">12.22. </w:t>
      </w:r>
      <w:proofErr w:type="gramStart"/>
      <w:r>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DE3468" w:rsidRDefault="00DE3468" w:rsidP="00DE3468">
      <w:pPr>
        <w:tabs>
          <w:tab w:val="left" w:pos="0"/>
        </w:tabs>
        <w:spacing w:line="240" w:lineRule="atLeast"/>
        <w:ind w:firstLine="709"/>
        <w:jc w:val="both"/>
      </w:pPr>
      <w:r>
        <w:t xml:space="preserve">12.23. </w:t>
      </w:r>
      <w:r>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DE3468" w:rsidRDefault="00DE3468" w:rsidP="00DE3468">
      <w:pPr>
        <w:tabs>
          <w:tab w:val="left" w:pos="0"/>
        </w:tabs>
        <w:spacing w:line="240" w:lineRule="atLeast"/>
        <w:ind w:firstLine="709"/>
        <w:jc w:val="both"/>
      </w:pPr>
    </w:p>
    <w:p w:rsidR="00DE3468" w:rsidRDefault="00DE3468" w:rsidP="00DE3468">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DE3468" w:rsidRDefault="00DE3468" w:rsidP="00DE3468">
      <w:pPr>
        <w:shd w:val="clear" w:color="auto" w:fill="FFFFFF"/>
        <w:tabs>
          <w:tab w:val="left" w:pos="0"/>
        </w:tabs>
        <w:ind w:firstLine="709"/>
        <w:jc w:val="center"/>
        <w:rPr>
          <w:b/>
          <w:bCs/>
          <w:spacing w:val="-1"/>
        </w:rPr>
      </w:pPr>
    </w:p>
    <w:p w:rsidR="00DE3468" w:rsidRDefault="00DE3468" w:rsidP="00DE3468">
      <w:pPr>
        <w:pStyle w:val="BodyTextIndent2"/>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DE3468" w:rsidRDefault="00DE3468" w:rsidP="00DE3468">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 xml:space="preserve">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w:t>
      </w:r>
      <w:r>
        <w:rPr>
          <w:szCs w:val="24"/>
        </w:rPr>
        <w:lastRenderedPageBreak/>
        <w:t>(служебных) источниках, либо стали или станут известны от третьих лиц без участия Сторон.</w:t>
      </w:r>
      <w:proofErr w:type="gramEnd"/>
    </w:p>
    <w:p w:rsidR="00DE3468" w:rsidRDefault="00DE3468" w:rsidP="00DE3468">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DE3468" w:rsidRDefault="00DE3468" w:rsidP="00DE3468">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E3468" w:rsidRDefault="00DE3468" w:rsidP="00DE3468">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DE3468" w:rsidRDefault="00DE3468" w:rsidP="00DE3468">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DE3468" w:rsidRDefault="00DE3468" w:rsidP="00DE3468">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DE3468" w:rsidRDefault="00DE3468" w:rsidP="00DE3468">
      <w:pPr>
        <w:widowControl w:val="0"/>
        <w:numPr>
          <w:ilvl w:val="1"/>
          <w:numId w:val="12"/>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DE3468" w:rsidRDefault="00DE3468" w:rsidP="00DE3468">
      <w:pPr>
        <w:widowControl w:val="0"/>
        <w:numPr>
          <w:ilvl w:val="1"/>
          <w:numId w:val="12"/>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DE3468" w:rsidRDefault="00DE3468" w:rsidP="00DE3468">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DE3468" w:rsidRDefault="00DE3468" w:rsidP="00DE3468">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DE3468" w:rsidRDefault="00DE3468" w:rsidP="00DE3468">
      <w:pPr>
        <w:shd w:val="clear" w:color="auto" w:fill="FFFFFF"/>
        <w:tabs>
          <w:tab w:val="left" w:pos="0"/>
        </w:tabs>
        <w:ind w:firstLine="709"/>
        <w:jc w:val="center"/>
        <w:rPr>
          <w:b/>
          <w:bCs/>
          <w:spacing w:val="-1"/>
        </w:rPr>
      </w:pPr>
    </w:p>
    <w:p w:rsidR="00DE3468" w:rsidRDefault="00DE3468" w:rsidP="00DE3468">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DE3468" w:rsidRDefault="00DE3468" w:rsidP="00DE3468">
      <w:pPr>
        <w:shd w:val="clear" w:color="auto" w:fill="FFFFFF"/>
        <w:tabs>
          <w:tab w:val="left" w:pos="0"/>
        </w:tabs>
        <w:ind w:left="2611" w:firstLine="709"/>
        <w:jc w:val="both"/>
        <w:rPr>
          <w:b/>
          <w:bCs/>
          <w:spacing w:val="-1"/>
          <w:lang w:val="en-US"/>
        </w:rPr>
      </w:pPr>
    </w:p>
    <w:p w:rsidR="00DE3468" w:rsidRDefault="00DE3468" w:rsidP="00DE3468">
      <w:pPr>
        <w:widowControl w:val="0"/>
        <w:numPr>
          <w:ilvl w:val="0"/>
          <w:numId w:val="13"/>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DE3468" w:rsidRDefault="00DE3468" w:rsidP="00DE3468">
      <w:pPr>
        <w:widowControl w:val="0"/>
        <w:numPr>
          <w:ilvl w:val="0"/>
          <w:numId w:val="13"/>
        </w:numPr>
        <w:shd w:val="clear" w:color="auto" w:fill="FFFFFF"/>
        <w:tabs>
          <w:tab w:val="left" w:pos="0"/>
          <w:tab w:val="left" w:pos="1134"/>
        </w:tabs>
        <w:autoSpaceDE w:val="0"/>
        <w:autoSpaceDN w:val="0"/>
        <w:adjustRightInd w:val="0"/>
        <w:ind w:left="19" w:right="5" w:firstLine="709"/>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DE3468" w:rsidRDefault="00DE3468" w:rsidP="00DE3468">
      <w:pPr>
        <w:widowControl w:val="0"/>
        <w:numPr>
          <w:ilvl w:val="0"/>
          <w:numId w:val="13"/>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lastRenderedPageBreak/>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DE3468" w:rsidRDefault="00DE3468" w:rsidP="00DE3468">
      <w:pPr>
        <w:widowControl w:val="0"/>
        <w:numPr>
          <w:ilvl w:val="0"/>
          <w:numId w:val="14"/>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DE3468" w:rsidRDefault="00DE3468" w:rsidP="00DE3468">
      <w:pPr>
        <w:shd w:val="clear" w:color="auto" w:fill="FFFFFF"/>
        <w:tabs>
          <w:tab w:val="left" w:pos="0"/>
        </w:tabs>
        <w:ind w:left="3490" w:firstLine="709"/>
        <w:jc w:val="both"/>
        <w:rPr>
          <w:b/>
          <w:bCs/>
          <w:spacing w:val="-1"/>
          <w:lang w:val="en-US"/>
        </w:rPr>
      </w:pPr>
      <w:r>
        <w:rPr>
          <w:b/>
          <w:bCs/>
          <w:spacing w:val="-1"/>
        </w:rPr>
        <w:t>15. Урегулирование споров</w:t>
      </w:r>
    </w:p>
    <w:p w:rsidR="00DE3468" w:rsidRDefault="00DE3468" w:rsidP="00DE3468">
      <w:pPr>
        <w:shd w:val="clear" w:color="auto" w:fill="FFFFFF"/>
        <w:tabs>
          <w:tab w:val="left" w:pos="0"/>
        </w:tabs>
        <w:ind w:left="3490" w:firstLine="709"/>
        <w:jc w:val="both"/>
        <w:rPr>
          <w:b/>
          <w:bCs/>
          <w:spacing w:val="-1"/>
          <w:lang w:val="en-US"/>
        </w:rPr>
      </w:pPr>
    </w:p>
    <w:p w:rsidR="00DE3468" w:rsidRDefault="00DE3468" w:rsidP="00DE3468">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DE3468" w:rsidRDefault="00DE3468" w:rsidP="00DE3468">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DE3468" w:rsidRDefault="00DE3468" w:rsidP="00DE3468">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E3468" w:rsidRDefault="00DE3468" w:rsidP="00DE3468">
      <w:pPr>
        <w:shd w:val="clear" w:color="auto" w:fill="FFFFFF"/>
        <w:tabs>
          <w:tab w:val="left" w:pos="0"/>
        </w:tabs>
        <w:ind w:left="14" w:right="34" w:firstLine="709"/>
        <w:jc w:val="both"/>
        <w:rPr>
          <w:u w:val="single"/>
        </w:rPr>
      </w:pPr>
      <w:r>
        <w:rPr>
          <w:u w:val="single"/>
        </w:rPr>
        <w:t>1 вариант</w:t>
      </w:r>
    </w:p>
    <w:p w:rsidR="00DE3468" w:rsidRDefault="00DE3468" w:rsidP="00DE3468">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DE3468" w:rsidRDefault="00DE3468" w:rsidP="00DE3468">
      <w:pPr>
        <w:shd w:val="clear" w:color="auto" w:fill="FFFFFF"/>
        <w:tabs>
          <w:tab w:val="left" w:pos="0"/>
        </w:tabs>
        <w:ind w:left="14" w:right="34" w:firstLine="709"/>
        <w:jc w:val="both"/>
        <w:rPr>
          <w:u w:val="single"/>
        </w:rPr>
      </w:pPr>
      <w:r>
        <w:rPr>
          <w:u w:val="single"/>
        </w:rPr>
        <w:t>2 вариант</w:t>
      </w:r>
    </w:p>
    <w:p w:rsidR="00DE3468" w:rsidRDefault="00DE3468" w:rsidP="00DE3468">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DE3468" w:rsidRDefault="00DE3468" w:rsidP="00DE3468">
      <w:pPr>
        <w:shd w:val="clear" w:color="auto" w:fill="FFFFFF"/>
        <w:tabs>
          <w:tab w:val="left" w:pos="0"/>
        </w:tabs>
        <w:ind w:left="3566" w:firstLine="709"/>
        <w:jc w:val="both"/>
        <w:rPr>
          <w:b/>
          <w:bCs/>
          <w:spacing w:val="-1"/>
        </w:rPr>
      </w:pPr>
      <w:r>
        <w:rPr>
          <w:b/>
          <w:bCs/>
          <w:spacing w:val="-1"/>
        </w:rPr>
        <w:t>16. Расторжение Договора</w:t>
      </w:r>
    </w:p>
    <w:p w:rsidR="00DE3468" w:rsidRDefault="00DE3468" w:rsidP="00DE3468">
      <w:pPr>
        <w:shd w:val="clear" w:color="auto" w:fill="FFFFFF"/>
        <w:tabs>
          <w:tab w:val="left" w:pos="0"/>
        </w:tabs>
        <w:ind w:left="3566" w:firstLine="709"/>
        <w:jc w:val="both"/>
      </w:pPr>
    </w:p>
    <w:p w:rsidR="00DE3468" w:rsidRDefault="00DE3468" w:rsidP="00DE3468">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DE3468" w:rsidRDefault="00DE3468" w:rsidP="00DE3468">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DE3468" w:rsidRDefault="00DE3468" w:rsidP="00DE3468">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DE3468" w:rsidRDefault="00DE3468" w:rsidP="00DE3468">
      <w:pPr>
        <w:numPr>
          <w:ilvl w:val="0"/>
          <w:numId w:val="15"/>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DE3468" w:rsidRDefault="00DE3468" w:rsidP="00DE3468">
      <w:pPr>
        <w:widowControl w:val="0"/>
        <w:numPr>
          <w:ilvl w:val="0"/>
          <w:numId w:val="15"/>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w:t>
      </w:r>
      <w:r>
        <w:t>) календарных дней;</w:t>
      </w:r>
    </w:p>
    <w:p w:rsidR="00DE3468" w:rsidRDefault="00DE3468" w:rsidP="00DE3468">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существенных условий Договора;</w:t>
      </w:r>
    </w:p>
    <w:p w:rsidR="00DE3468" w:rsidRDefault="00DE3468" w:rsidP="00DE3468">
      <w:pPr>
        <w:numPr>
          <w:ilvl w:val="0"/>
          <w:numId w:val="15"/>
        </w:numPr>
        <w:shd w:val="clear" w:color="auto" w:fill="FFFFFF"/>
        <w:tabs>
          <w:tab w:val="left" w:pos="0"/>
          <w:tab w:val="left" w:pos="142"/>
        </w:tabs>
        <w:ind w:left="0" w:right="24" w:firstLine="0"/>
        <w:jc w:val="both"/>
      </w:pPr>
      <w:r>
        <w:lastRenderedPageBreak/>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DE3468" w:rsidRDefault="00DE3468" w:rsidP="00DE3468">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DE3468" w:rsidRDefault="00DE3468" w:rsidP="00DE3468">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DE3468" w:rsidRDefault="00DE3468" w:rsidP="00DE3468">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DE3468" w:rsidRDefault="00DE3468" w:rsidP="00DE3468">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DE3468" w:rsidRDefault="00DE3468" w:rsidP="00DE3468">
      <w:pPr>
        <w:widowControl w:val="0"/>
        <w:numPr>
          <w:ilvl w:val="0"/>
          <w:numId w:val="15"/>
        </w:numPr>
        <w:shd w:val="clear" w:color="auto" w:fill="FFFFFF"/>
        <w:tabs>
          <w:tab w:val="left" w:pos="0"/>
          <w:tab w:val="left" w:pos="142"/>
          <w:tab w:val="left" w:pos="720"/>
        </w:tabs>
        <w:autoSpaceDE w:val="0"/>
        <w:autoSpaceDN w:val="0"/>
        <w:adjustRightInd w:val="0"/>
        <w:ind w:left="0" w:firstLine="0"/>
        <w:jc w:val="both"/>
      </w:pPr>
      <w:r>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DE3468" w:rsidRDefault="00DE3468" w:rsidP="00DE3468">
      <w:pPr>
        <w:pStyle w:val="1"/>
        <w:numPr>
          <w:ilvl w:val="0"/>
          <w:numId w:val="0"/>
        </w:numPr>
        <w:rPr>
          <w:sz w:val="24"/>
          <w:szCs w:val="24"/>
        </w:rPr>
      </w:pPr>
      <w:r>
        <w:t>-</w:t>
      </w:r>
      <w:r>
        <w:rPr>
          <w:sz w:val="24"/>
          <w:szCs w:val="24"/>
        </w:rPr>
        <w:t>в иных случаях, предусмотренных действующим законодательством Российской Федерации и настоящим Договором.</w:t>
      </w:r>
    </w:p>
    <w:p w:rsidR="00DE3468" w:rsidRDefault="00DE3468" w:rsidP="00DE3468">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DE3468" w:rsidRDefault="00DE3468" w:rsidP="00DE3468">
      <w:pPr>
        <w:widowControl w:val="0"/>
        <w:numPr>
          <w:ilvl w:val="0"/>
          <w:numId w:val="16"/>
        </w:numPr>
        <w:shd w:val="clear" w:color="auto" w:fill="FFFFFF"/>
        <w:tabs>
          <w:tab w:val="left" w:pos="0"/>
          <w:tab w:val="left" w:pos="1134"/>
        </w:tabs>
        <w:autoSpaceDE w:val="0"/>
        <w:autoSpaceDN w:val="0"/>
        <w:adjustRightInd w:val="0"/>
        <w:ind w:left="5" w:right="34" w:firstLine="709"/>
        <w:jc w:val="both"/>
        <w:rPr>
          <w:spacing w:val="-10"/>
        </w:rPr>
      </w:pPr>
      <w:r>
        <w:t>. Поставщик вправе отказаться от исполнения настоящего Договора по основаниям, предусмотренным Гражданским кодексом РФ.</w:t>
      </w:r>
    </w:p>
    <w:p w:rsidR="00DE3468" w:rsidRDefault="00DE3468" w:rsidP="00DE3468">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DE3468" w:rsidRDefault="00DE3468" w:rsidP="00DE3468">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DE3468" w:rsidRDefault="00DE3468" w:rsidP="00DE3468">
      <w:pPr>
        <w:shd w:val="clear" w:color="auto" w:fill="FFFFFF"/>
        <w:tabs>
          <w:tab w:val="left" w:pos="0"/>
        </w:tabs>
        <w:ind w:left="3475" w:firstLine="709"/>
        <w:jc w:val="both"/>
        <w:rPr>
          <w:b/>
          <w:bCs/>
          <w:spacing w:val="-1"/>
          <w:lang w:val="en-US"/>
        </w:rPr>
      </w:pPr>
      <w:r>
        <w:rPr>
          <w:b/>
          <w:bCs/>
          <w:spacing w:val="-1"/>
        </w:rPr>
        <w:t>Статья 17. Особые условия</w:t>
      </w:r>
    </w:p>
    <w:p w:rsidR="00DE3468" w:rsidRDefault="00DE3468" w:rsidP="00DE3468">
      <w:pPr>
        <w:shd w:val="clear" w:color="auto" w:fill="FFFFFF"/>
        <w:tabs>
          <w:tab w:val="left" w:pos="0"/>
        </w:tabs>
        <w:ind w:left="3475" w:firstLine="709"/>
        <w:jc w:val="both"/>
        <w:rPr>
          <w:b/>
          <w:bCs/>
          <w:spacing w:val="-1"/>
          <w:lang w:val="en-US"/>
        </w:rPr>
      </w:pPr>
    </w:p>
    <w:p w:rsidR="00DE3468" w:rsidRDefault="00DE3468" w:rsidP="00DE3468">
      <w:pPr>
        <w:widowControl w:val="0"/>
        <w:numPr>
          <w:ilvl w:val="0"/>
          <w:numId w:val="17"/>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DE3468" w:rsidRDefault="00DE3468" w:rsidP="00DE3468">
      <w:pPr>
        <w:numPr>
          <w:ilvl w:val="0"/>
          <w:numId w:val="17"/>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DE3468" w:rsidRDefault="00DE3468" w:rsidP="00DE3468">
      <w:pPr>
        <w:numPr>
          <w:ilvl w:val="0"/>
          <w:numId w:val="17"/>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DE3468" w:rsidRDefault="00DE3468" w:rsidP="00DE3468">
      <w:pPr>
        <w:widowControl w:val="0"/>
        <w:numPr>
          <w:ilvl w:val="0"/>
          <w:numId w:val="17"/>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DE3468" w:rsidRDefault="00DE3468" w:rsidP="00DE3468">
      <w:pPr>
        <w:widowControl w:val="0"/>
        <w:numPr>
          <w:ilvl w:val="0"/>
          <w:numId w:val="17"/>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DE3468" w:rsidRDefault="00DE3468" w:rsidP="00DE3468">
      <w:pPr>
        <w:numPr>
          <w:ilvl w:val="1"/>
          <w:numId w:val="18"/>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DE3468" w:rsidRDefault="00DE3468" w:rsidP="00DE3468">
      <w:pPr>
        <w:numPr>
          <w:ilvl w:val="1"/>
          <w:numId w:val="18"/>
        </w:numPr>
        <w:shd w:val="clear" w:color="auto" w:fill="FFFFFF"/>
        <w:tabs>
          <w:tab w:val="left" w:pos="0"/>
          <w:tab w:val="left" w:pos="1238"/>
        </w:tabs>
        <w:ind w:left="0" w:right="24" w:firstLine="720"/>
        <w:jc w:val="both"/>
      </w:pPr>
      <w:r>
        <w:lastRenderedPageBreak/>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DE3468" w:rsidRDefault="00DE3468" w:rsidP="00DE3468">
      <w:pPr>
        <w:autoSpaceDE w:val="0"/>
        <w:autoSpaceDN w:val="0"/>
        <w:adjustRightInd w:val="0"/>
        <w:ind w:firstLine="567"/>
        <w:jc w:val="both"/>
        <w:rPr>
          <w:rFonts w:eastAsia="HiddenHorzOCR"/>
        </w:rPr>
      </w:pPr>
      <w:r>
        <w:rPr>
          <w:rFonts w:eastAsia="HiddenHorzOCR"/>
        </w:rPr>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DE3468" w:rsidRDefault="00DE3468" w:rsidP="00DE3468">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DE3468" w:rsidRDefault="00DE3468" w:rsidP="00DE3468">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DE3468" w:rsidRDefault="00DE3468" w:rsidP="00DE3468">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E3468" w:rsidRDefault="00DE3468" w:rsidP="00DE3468">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E3468" w:rsidRDefault="00DE3468" w:rsidP="00DE3468">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DE3468" w:rsidRDefault="00DE3468" w:rsidP="00DE3468">
      <w:pPr>
        <w:numPr>
          <w:ilvl w:val="1"/>
          <w:numId w:val="19"/>
        </w:numPr>
        <w:shd w:val="clear" w:color="auto" w:fill="FFFFFF"/>
        <w:tabs>
          <w:tab w:val="left" w:pos="0"/>
        </w:tabs>
        <w:ind w:left="0" w:right="24" w:firstLine="720"/>
        <w:jc w:val="both"/>
        <w:rPr>
          <w:rFonts w:eastAsia="HiddenHorzOCR"/>
        </w:rPr>
      </w:pPr>
      <w:r>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12" w:history="1">
        <w:r>
          <w:rPr>
            <w:rStyle w:val="a3"/>
            <w:rFonts w:eastAsia="HiddenHorzOCR"/>
          </w:rPr>
          <w:t>http://www.niaep.ru</w:t>
        </w:r>
      </w:hyperlink>
      <w:r>
        <w:rPr>
          <w:rFonts w:eastAsia="HiddenHorzOCR"/>
        </w:rPr>
        <w:t>.</w:t>
      </w:r>
    </w:p>
    <w:p w:rsidR="00DE3468" w:rsidRDefault="00DE3468" w:rsidP="00DE3468">
      <w:pPr>
        <w:numPr>
          <w:ilvl w:val="1"/>
          <w:numId w:val="19"/>
        </w:numPr>
        <w:shd w:val="clear" w:color="auto" w:fill="FFFFFF"/>
        <w:tabs>
          <w:tab w:val="left" w:pos="0"/>
        </w:tabs>
        <w:ind w:left="0" w:right="24" w:firstLine="720"/>
        <w:jc w:val="both"/>
        <w:rPr>
          <w:rFonts w:eastAsia="HiddenHorzOCR"/>
        </w:rPr>
      </w:pPr>
      <w:r>
        <w:lastRenderedPageBreak/>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DE3468" w:rsidRDefault="00DE3468" w:rsidP="00DE3468">
      <w:pPr>
        <w:ind w:firstLine="709"/>
        <w:jc w:val="both"/>
      </w:pPr>
      <w:r>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t>ОК</w:t>
      </w:r>
      <w:proofErr w:type="gramEnd"/>
      <w:r>
        <w:t xml:space="preserve"> 005-93, утвержденным Постановлением Госстандарта РФ от 30.12.1993 № 301).</w:t>
      </w:r>
    </w:p>
    <w:p w:rsidR="00DE3468" w:rsidRDefault="00DE3468" w:rsidP="00DE3468">
      <w:pPr>
        <w:ind w:firstLine="709"/>
        <w:jc w:val="both"/>
      </w:pPr>
      <w:proofErr w:type="gramStart"/>
      <w: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t xml:space="preserve"> </w:t>
      </w:r>
      <w:proofErr w:type="gramStart"/>
      <w: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t xml:space="preserve"> области использования атомной энергии».</w:t>
      </w:r>
    </w:p>
    <w:p w:rsidR="00DE3468" w:rsidRDefault="00DE3468" w:rsidP="00DE3468">
      <w:pPr>
        <w:shd w:val="clear" w:color="auto" w:fill="FFFFFF"/>
        <w:tabs>
          <w:tab w:val="left" w:pos="0"/>
        </w:tabs>
        <w:ind w:left="720" w:right="24"/>
        <w:jc w:val="both"/>
        <w:rPr>
          <w:rFonts w:eastAsia="HiddenHorzOCR"/>
        </w:rPr>
      </w:pPr>
    </w:p>
    <w:p w:rsidR="00DE3468" w:rsidRDefault="00DE3468" w:rsidP="00DE3468">
      <w:pPr>
        <w:shd w:val="clear" w:color="auto" w:fill="FFFFFF"/>
        <w:tabs>
          <w:tab w:val="left" w:pos="0"/>
        </w:tabs>
        <w:ind w:right="24" w:firstLine="600"/>
        <w:jc w:val="both"/>
      </w:pPr>
    </w:p>
    <w:p w:rsidR="00DE3468" w:rsidRDefault="00DE3468" w:rsidP="00DE3468">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DE3468" w:rsidRDefault="00DE3468" w:rsidP="00DE3468">
      <w:pPr>
        <w:shd w:val="clear" w:color="auto" w:fill="FFFFFF"/>
        <w:tabs>
          <w:tab w:val="left" w:pos="0"/>
        </w:tabs>
        <w:ind w:left="1387" w:firstLine="709"/>
        <w:jc w:val="both"/>
        <w:rPr>
          <w:b/>
          <w:bCs/>
        </w:rPr>
      </w:pPr>
    </w:p>
    <w:p w:rsidR="00DE3468" w:rsidRDefault="00DE3468" w:rsidP="00DE3468">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DE3468" w:rsidRDefault="00DE3468" w:rsidP="00DE3468">
      <w:pPr>
        <w:shd w:val="clear" w:color="auto" w:fill="FFFFFF"/>
        <w:tabs>
          <w:tab w:val="left" w:pos="0"/>
        </w:tabs>
        <w:ind w:left="1387" w:firstLine="709"/>
        <w:jc w:val="both"/>
      </w:pPr>
    </w:p>
    <w:p w:rsidR="00DE3468" w:rsidRDefault="00DE3468" w:rsidP="00DE3468">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DE3468" w:rsidRDefault="00DE3468" w:rsidP="00DE3468">
      <w:pPr>
        <w:shd w:val="clear" w:color="auto" w:fill="FFFFFF"/>
        <w:tabs>
          <w:tab w:val="left" w:pos="0"/>
          <w:tab w:val="left" w:pos="1224"/>
        </w:tabs>
        <w:ind w:left="34" w:firstLine="709"/>
        <w:jc w:val="center"/>
        <w:rPr>
          <w:b/>
          <w:bCs/>
          <w:spacing w:val="-1"/>
        </w:rPr>
      </w:pPr>
    </w:p>
    <w:p w:rsidR="00DE3468" w:rsidRDefault="00DE3468" w:rsidP="00DE3468">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DE3468" w:rsidRDefault="00DE3468" w:rsidP="00DE3468">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DE3468" w:rsidRDefault="00DE3468" w:rsidP="00DE3468">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DE3468" w:rsidRDefault="00DE3468" w:rsidP="00DE3468">
      <w:pPr>
        <w:shd w:val="clear" w:color="auto" w:fill="FFFFFF"/>
        <w:tabs>
          <w:tab w:val="left" w:pos="709"/>
        </w:tabs>
        <w:ind w:left="709" w:right="922"/>
        <w:jc w:val="both"/>
      </w:pPr>
    </w:p>
    <w:p w:rsidR="00DE3468" w:rsidRDefault="00DE3468" w:rsidP="00DE3468">
      <w:pPr>
        <w:shd w:val="clear" w:color="auto" w:fill="FFFFFF"/>
        <w:tabs>
          <w:tab w:val="left" w:pos="0"/>
        </w:tabs>
        <w:ind w:right="922"/>
        <w:jc w:val="both"/>
        <w:rPr>
          <w:i/>
        </w:rPr>
      </w:pPr>
      <w:r>
        <w:rPr>
          <w:i/>
          <w:iCs/>
        </w:rPr>
        <w:t xml:space="preserve">Приложение 1. </w:t>
      </w:r>
      <w:r>
        <w:rPr>
          <w:i/>
        </w:rPr>
        <w:t xml:space="preserve">Спецификация; </w:t>
      </w:r>
    </w:p>
    <w:p w:rsidR="00DE3468" w:rsidRDefault="00DE3468" w:rsidP="00DE3468">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DE3468" w:rsidRDefault="00DE3468" w:rsidP="00DE3468">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DE3468" w:rsidRDefault="00DE3468" w:rsidP="00DE3468">
      <w:pPr>
        <w:shd w:val="clear" w:color="auto" w:fill="FFFFFF"/>
        <w:tabs>
          <w:tab w:val="left" w:pos="0"/>
        </w:tabs>
        <w:jc w:val="both"/>
        <w:rPr>
          <w:i/>
        </w:rPr>
      </w:pPr>
      <w:r>
        <w:rPr>
          <w:i/>
          <w:iCs/>
        </w:rPr>
        <w:t>Приложение</w:t>
      </w:r>
      <w:r>
        <w:rPr>
          <w:i/>
        </w:rPr>
        <w:t xml:space="preserve"> 3. Требования к обеспечению качества;</w:t>
      </w:r>
    </w:p>
    <w:p w:rsidR="00DE3468" w:rsidRDefault="00DE3468" w:rsidP="00DE3468">
      <w:pPr>
        <w:shd w:val="clear" w:color="auto" w:fill="FFFFFF"/>
        <w:tabs>
          <w:tab w:val="left" w:pos="0"/>
        </w:tabs>
        <w:jc w:val="both"/>
        <w:rPr>
          <w:i/>
          <w:iCs/>
        </w:rPr>
      </w:pPr>
      <w:r>
        <w:rPr>
          <w:i/>
          <w:iCs/>
        </w:rPr>
        <w:t>Приложение</w:t>
      </w:r>
      <w:r>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DE3468" w:rsidRDefault="00DE3468" w:rsidP="00DE3468">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DE3468" w:rsidRDefault="00DE3468" w:rsidP="00DE3468">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DE3468" w:rsidRDefault="00DE3468" w:rsidP="00DE3468">
      <w:pPr>
        <w:shd w:val="clear" w:color="auto" w:fill="FFFFFF"/>
        <w:tabs>
          <w:tab w:val="left" w:pos="0"/>
        </w:tabs>
        <w:jc w:val="both"/>
        <w:rPr>
          <w:i/>
          <w:iCs/>
        </w:rPr>
      </w:pPr>
      <w:r>
        <w:rPr>
          <w:i/>
          <w:iCs/>
        </w:rPr>
        <w:lastRenderedPageBreak/>
        <w:t xml:space="preserve">Приложение 6. Образец маркировки на таре для перевозки; </w:t>
      </w:r>
    </w:p>
    <w:p w:rsidR="00DE3468" w:rsidRDefault="00DE3468" w:rsidP="00DE3468">
      <w:pPr>
        <w:shd w:val="clear" w:color="auto" w:fill="FFFFFF"/>
        <w:tabs>
          <w:tab w:val="left" w:pos="0"/>
        </w:tabs>
        <w:jc w:val="both"/>
        <w:rPr>
          <w:i/>
          <w:iCs/>
        </w:rPr>
      </w:pPr>
      <w:r>
        <w:rPr>
          <w:i/>
          <w:iCs/>
        </w:rPr>
        <w:t>Приложение 7. Форма ежемесячного отчета;</w:t>
      </w:r>
    </w:p>
    <w:p w:rsidR="00DE3468" w:rsidRDefault="00DE3468" w:rsidP="00DE3468">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DE3468" w:rsidRDefault="00DE3468" w:rsidP="00DE3468">
      <w:pPr>
        <w:shd w:val="clear" w:color="auto" w:fill="FFFFFF"/>
        <w:tabs>
          <w:tab w:val="left" w:pos="0"/>
        </w:tabs>
        <w:jc w:val="both"/>
        <w:rPr>
          <w:i/>
          <w:iCs/>
        </w:rPr>
      </w:pPr>
      <w:r>
        <w:rPr>
          <w:i/>
          <w:iCs/>
        </w:rPr>
        <w:t>Приложение 9. Условия конфиденциальности;</w:t>
      </w:r>
    </w:p>
    <w:p w:rsidR="00DE3468" w:rsidRDefault="00DE3468" w:rsidP="00DE3468">
      <w:pPr>
        <w:shd w:val="clear" w:color="auto" w:fill="FFFFFF"/>
        <w:tabs>
          <w:tab w:val="left" w:pos="0"/>
        </w:tabs>
        <w:jc w:val="both"/>
        <w:rPr>
          <w:i/>
          <w:iCs/>
        </w:rPr>
      </w:pPr>
      <w:r>
        <w:rPr>
          <w:i/>
          <w:iCs/>
        </w:rPr>
        <w:t>Приложение 10. Акт о зачете аванса;</w:t>
      </w:r>
    </w:p>
    <w:p w:rsidR="00DE3468" w:rsidRDefault="00DE3468" w:rsidP="00DE3468">
      <w:pPr>
        <w:shd w:val="clear" w:color="auto" w:fill="FFFFFF"/>
        <w:tabs>
          <w:tab w:val="left" w:pos="0"/>
        </w:tabs>
        <w:jc w:val="both"/>
        <w:rPr>
          <w:i/>
          <w:iCs/>
        </w:rPr>
      </w:pPr>
      <w:r>
        <w:rPr>
          <w:i/>
          <w:iCs/>
        </w:rPr>
        <w:t>Приложение 11. Инструкция по занесению информации об оборудовании и материалах в ЕОНКОМ;</w:t>
      </w:r>
    </w:p>
    <w:p w:rsidR="00DE3468" w:rsidRDefault="00DE3468" w:rsidP="00DE3468">
      <w:pPr>
        <w:shd w:val="clear" w:color="auto" w:fill="FFFFFF"/>
        <w:tabs>
          <w:tab w:val="left" w:pos="0"/>
        </w:tabs>
        <w:jc w:val="both"/>
        <w:rPr>
          <w:i/>
          <w:iCs/>
        </w:rPr>
      </w:pPr>
      <w:r>
        <w:rPr>
          <w:i/>
          <w:iCs/>
        </w:rPr>
        <w:t>Приложение 12. Форма Акта о внесении информации в ЕОНКОМ.</w:t>
      </w:r>
    </w:p>
    <w:p w:rsidR="00DE3468" w:rsidRDefault="00DE3468" w:rsidP="00DE3468">
      <w:pPr>
        <w:shd w:val="clear" w:color="auto" w:fill="FFFFFF"/>
        <w:tabs>
          <w:tab w:val="left" w:pos="0"/>
        </w:tabs>
        <w:jc w:val="both"/>
        <w:rPr>
          <w:i/>
          <w:iCs/>
        </w:rPr>
      </w:pPr>
      <w:r>
        <w:rPr>
          <w:i/>
          <w:iCs/>
        </w:rPr>
        <w:t>Приложение 13. Форма Акта сверки расчетов.</w:t>
      </w:r>
    </w:p>
    <w:p w:rsidR="00DE3468" w:rsidRDefault="00DE3468" w:rsidP="00DE3468">
      <w:pPr>
        <w:shd w:val="clear" w:color="auto" w:fill="FFFFFF"/>
        <w:tabs>
          <w:tab w:val="left" w:pos="0"/>
        </w:tabs>
        <w:jc w:val="both"/>
        <w:rPr>
          <w:i/>
          <w:iCs/>
        </w:rPr>
      </w:pPr>
      <w:r>
        <w:rPr>
          <w:i/>
          <w:iCs/>
        </w:rPr>
        <w:t>Приложение 14. Стандарт маркировки поставляемого оборудования;</w:t>
      </w:r>
    </w:p>
    <w:p w:rsidR="00DE3468" w:rsidRDefault="00DE3468" w:rsidP="00DE3468">
      <w:pPr>
        <w:shd w:val="clear" w:color="auto" w:fill="FFFFFF"/>
        <w:tabs>
          <w:tab w:val="left" w:pos="0"/>
        </w:tabs>
        <w:jc w:val="both"/>
        <w:rPr>
          <w:i/>
          <w:iCs/>
        </w:rPr>
      </w:pPr>
      <w:r>
        <w:rPr>
          <w:i/>
          <w:iCs/>
        </w:rPr>
        <w:t>Приложение 15. Технические условия к этикеткам штрих-кода;</w:t>
      </w:r>
    </w:p>
    <w:p w:rsidR="00DE3468" w:rsidRDefault="00DE3468" w:rsidP="00DE3468">
      <w:pPr>
        <w:tabs>
          <w:tab w:val="left" w:pos="0"/>
        </w:tabs>
        <w:jc w:val="both"/>
        <w:rPr>
          <w:i/>
          <w:noProof/>
        </w:rPr>
      </w:pPr>
      <w:r>
        <w:rPr>
          <w:i/>
          <w:noProof/>
        </w:rPr>
        <w:t>Приложение 16.</w:t>
      </w:r>
      <w:r>
        <w:rPr>
          <w:noProof/>
        </w:rPr>
        <w:t xml:space="preserve"> </w:t>
      </w:r>
      <w:r>
        <w:rPr>
          <w:i/>
          <w:noProof/>
        </w:rPr>
        <w:t>Форма банковской гарантии  исполнения договора;</w:t>
      </w:r>
    </w:p>
    <w:p w:rsidR="00DE3468" w:rsidRDefault="00DE3468" w:rsidP="00DE3468">
      <w:pPr>
        <w:tabs>
          <w:tab w:val="left" w:pos="0"/>
        </w:tabs>
        <w:jc w:val="both"/>
        <w:rPr>
          <w:i/>
          <w:noProof/>
        </w:rPr>
      </w:pPr>
      <w:r>
        <w:rPr>
          <w:i/>
          <w:noProof/>
        </w:rPr>
        <w:t>Приложение 17. Форма банковской гарантии возврата аванса;</w:t>
      </w:r>
    </w:p>
    <w:p w:rsidR="00DE3468" w:rsidRDefault="00DE3468" w:rsidP="00DE3468">
      <w:pPr>
        <w:tabs>
          <w:tab w:val="left" w:pos="0"/>
        </w:tabs>
        <w:jc w:val="both"/>
        <w:rPr>
          <w:i/>
          <w:noProof/>
        </w:rPr>
      </w:pPr>
      <w:r>
        <w:rPr>
          <w:i/>
          <w:noProof/>
        </w:rPr>
        <w:t>Приложение 18. Форма банковской гарантии исполнения гарантийных обязательств;</w:t>
      </w:r>
    </w:p>
    <w:p w:rsidR="00DE3468" w:rsidRDefault="00DE3468" w:rsidP="00DE3468">
      <w:pPr>
        <w:tabs>
          <w:tab w:val="left" w:pos="0"/>
        </w:tabs>
        <w:jc w:val="both"/>
        <w:rPr>
          <w:i/>
          <w:noProof/>
        </w:rPr>
      </w:pPr>
      <w:r>
        <w:rPr>
          <w:i/>
          <w:noProof/>
        </w:rPr>
        <w:t>Приложение 19. Форма договора поручительства (исполнение обязательств по договору);</w:t>
      </w:r>
    </w:p>
    <w:p w:rsidR="00DE3468" w:rsidRDefault="00DE3468" w:rsidP="00DE3468">
      <w:pPr>
        <w:tabs>
          <w:tab w:val="left" w:pos="0"/>
        </w:tabs>
        <w:jc w:val="both"/>
        <w:rPr>
          <w:i/>
          <w:noProof/>
        </w:rPr>
      </w:pPr>
      <w:r>
        <w:rPr>
          <w:i/>
          <w:noProof/>
        </w:rPr>
        <w:t>Приложение 19а. Форма договора поручительства (исполнение обязательств по договору);</w:t>
      </w:r>
    </w:p>
    <w:p w:rsidR="00DE3468" w:rsidRDefault="00DE3468" w:rsidP="00DE3468">
      <w:pPr>
        <w:tabs>
          <w:tab w:val="left" w:pos="0"/>
        </w:tabs>
        <w:jc w:val="both"/>
        <w:rPr>
          <w:i/>
          <w:noProof/>
        </w:rPr>
      </w:pPr>
      <w:r>
        <w:rPr>
          <w:i/>
          <w:noProof/>
        </w:rPr>
        <w:t>Приложение 20. Форма договора поручительства (возврат аванса);</w:t>
      </w:r>
    </w:p>
    <w:p w:rsidR="00DE3468" w:rsidRDefault="00DE3468" w:rsidP="00DE3468">
      <w:pPr>
        <w:tabs>
          <w:tab w:val="left" w:pos="0"/>
        </w:tabs>
        <w:jc w:val="both"/>
        <w:rPr>
          <w:i/>
          <w:noProof/>
        </w:rPr>
      </w:pPr>
      <w:r>
        <w:rPr>
          <w:i/>
          <w:noProof/>
        </w:rPr>
        <w:t>Приложение 20а. Форма договора поручительства (возврат аванса);</w:t>
      </w:r>
    </w:p>
    <w:p w:rsidR="00DE3468" w:rsidRDefault="00DE3468" w:rsidP="00DE3468">
      <w:pPr>
        <w:tabs>
          <w:tab w:val="left" w:pos="0"/>
        </w:tabs>
        <w:jc w:val="both"/>
        <w:rPr>
          <w:i/>
          <w:noProof/>
        </w:rPr>
      </w:pPr>
      <w:r>
        <w:rPr>
          <w:i/>
          <w:noProof/>
        </w:rPr>
        <w:t>Приложение 21. Форма договора поручительства (исполнение гарантийных обязательств);</w:t>
      </w:r>
    </w:p>
    <w:p w:rsidR="00DE3468" w:rsidRDefault="00DE3468" w:rsidP="00DE3468">
      <w:pPr>
        <w:tabs>
          <w:tab w:val="left" w:pos="0"/>
        </w:tabs>
        <w:jc w:val="both"/>
        <w:rPr>
          <w:i/>
          <w:noProof/>
        </w:rPr>
      </w:pPr>
      <w:r>
        <w:rPr>
          <w:i/>
          <w:noProof/>
        </w:rPr>
        <w:t>Приложение 21а. Форма договора поручительства (исполнение гарантийных обязательств);</w:t>
      </w:r>
    </w:p>
    <w:p w:rsidR="00DE3468" w:rsidRDefault="00DE3468" w:rsidP="00DE3468">
      <w:pPr>
        <w:tabs>
          <w:tab w:val="left" w:pos="0"/>
        </w:tabs>
        <w:jc w:val="both"/>
        <w:rPr>
          <w:i/>
          <w:noProof/>
        </w:rPr>
      </w:pPr>
      <w:r>
        <w:rPr>
          <w:i/>
          <w:noProof/>
        </w:rPr>
        <w:t>Приложение 22. «Временная инструкция по оформлению паспорта на трубопроводную арматуру для АЭС».</w:t>
      </w:r>
    </w:p>
    <w:p w:rsidR="00DE3468" w:rsidRDefault="00DE3468" w:rsidP="00DE3468">
      <w:pPr>
        <w:tabs>
          <w:tab w:val="left" w:pos="0"/>
        </w:tabs>
        <w:jc w:val="both"/>
        <w:rPr>
          <w:i/>
          <w:noProof/>
        </w:rPr>
      </w:pPr>
      <w:r>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DE3468" w:rsidRDefault="00DE3468" w:rsidP="00DE3468">
      <w:pPr>
        <w:shd w:val="clear" w:color="auto" w:fill="FFFFFF"/>
        <w:tabs>
          <w:tab w:val="left" w:pos="0"/>
        </w:tabs>
        <w:jc w:val="both"/>
        <w:rPr>
          <w:i/>
          <w:iCs/>
        </w:rPr>
      </w:pPr>
    </w:p>
    <w:p w:rsidR="00DE3468" w:rsidRDefault="00DE3468" w:rsidP="00DE3468">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DE3468" w:rsidRDefault="00DE3468" w:rsidP="00DE3468">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DE3468" w:rsidTr="00DE3468">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DE3468" w:rsidRDefault="00DE3468">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DE3468" w:rsidRDefault="00DE3468">
            <w:pPr>
              <w:shd w:val="clear" w:color="auto" w:fill="FFFFFF"/>
              <w:tabs>
                <w:tab w:val="left" w:pos="0"/>
              </w:tabs>
              <w:jc w:val="center"/>
            </w:pPr>
            <w:r>
              <w:t>Поставщик</w:t>
            </w:r>
          </w:p>
        </w:tc>
      </w:tr>
      <w:tr w:rsidR="00DE3468" w:rsidTr="00DE3468">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DE3468" w:rsidRDefault="00DE3468">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E3468" w:rsidRDefault="00DE3468">
            <w:pPr>
              <w:shd w:val="clear" w:color="auto" w:fill="FFFFFF"/>
              <w:tabs>
                <w:tab w:val="left" w:pos="0"/>
              </w:tabs>
              <w:ind w:firstLine="709"/>
              <w:jc w:val="center"/>
              <w:rPr>
                <w:i/>
              </w:rPr>
            </w:pPr>
            <w:r>
              <w:rPr>
                <w:i/>
              </w:rPr>
              <w:t>(указывается наименование)</w:t>
            </w:r>
          </w:p>
          <w:p w:rsidR="00DE3468" w:rsidRDefault="00DE3468">
            <w:pPr>
              <w:shd w:val="clear" w:color="auto" w:fill="FFFFFF"/>
              <w:tabs>
                <w:tab w:val="left" w:pos="0"/>
              </w:tabs>
              <w:ind w:firstLine="709"/>
              <w:jc w:val="center"/>
            </w:pPr>
          </w:p>
        </w:tc>
      </w:tr>
      <w:tr w:rsidR="00DE3468" w:rsidTr="00DE3468">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E3468" w:rsidRDefault="00DE3468">
            <w:pPr>
              <w:shd w:val="clear" w:color="auto" w:fill="FFFFFF"/>
              <w:ind w:left="5" w:right="619" w:hanging="5"/>
              <w:jc w:val="both"/>
            </w:pPr>
            <w:r>
              <w:t>А</w:t>
            </w:r>
            <w:r>
              <w:rPr>
                <w:spacing w:val="-3"/>
              </w:rPr>
              <w:t xml:space="preserve">дрес: 603006, г. Нижний </w:t>
            </w:r>
            <w:r>
              <w:t xml:space="preserve">Новгород, </w:t>
            </w:r>
          </w:p>
          <w:p w:rsidR="00DE3468" w:rsidRDefault="00DE3468">
            <w:pPr>
              <w:shd w:val="clear" w:color="auto" w:fill="FFFFFF"/>
              <w:ind w:left="5" w:right="619" w:hanging="5"/>
              <w:jc w:val="both"/>
            </w:pPr>
            <w:r>
              <w:t>пл. Свободы, д. 3</w:t>
            </w:r>
          </w:p>
          <w:p w:rsidR="00DE3468" w:rsidRDefault="00DE3468">
            <w:pPr>
              <w:shd w:val="clear" w:color="auto" w:fill="FFFFFF"/>
              <w:ind w:left="5" w:right="619" w:hanging="5"/>
              <w:jc w:val="both"/>
            </w:pPr>
            <w:r>
              <w:t>ИНН 5260214123, КПП 525350001</w:t>
            </w:r>
          </w:p>
          <w:p w:rsidR="00DE3468" w:rsidRDefault="00DE3468">
            <w:pPr>
              <w:shd w:val="clear" w:color="auto" w:fill="FFFFFF"/>
              <w:ind w:left="5" w:right="619" w:hanging="5"/>
              <w:jc w:val="both"/>
            </w:pPr>
            <w:r>
              <w:t>Банковские реквизиты АО «НИАЭП»:</w:t>
            </w:r>
          </w:p>
          <w:p w:rsidR="00DE3468" w:rsidRDefault="00DE3468">
            <w:pPr>
              <w:shd w:val="clear" w:color="auto" w:fill="FFFFFF"/>
              <w:ind w:left="5" w:right="619" w:hanging="5"/>
              <w:jc w:val="both"/>
            </w:pPr>
            <w:r>
              <w:t>Получатель: АО «НИАЭП»</w:t>
            </w:r>
          </w:p>
          <w:p w:rsidR="00DE3468" w:rsidRDefault="00DE3468">
            <w:pPr>
              <w:ind w:hanging="5"/>
              <w:jc w:val="both"/>
            </w:pPr>
            <w:proofErr w:type="gramStart"/>
            <w:r>
              <w:t>р</w:t>
            </w:r>
            <w:proofErr w:type="gramEnd"/>
            <w:r>
              <w:t>/</w:t>
            </w:r>
            <w:proofErr w:type="spellStart"/>
            <w:r>
              <w:t>сч</w:t>
            </w:r>
            <w:proofErr w:type="spellEnd"/>
            <w:r>
              <w:t xml:space="preserve"> 40702810110010000214</w:t>
            </w:r>
          </w:p>
          <w:p w:rsidR="00DE3468" w:rsidRDefault="00DE3468">
            <w:pPr>
              <w:rPr>
                <w:color w:val="000000"/>
              </w:rPr>
            </w:pPr>
            <w:r>
              <w:rPr>
                <w:color w:val="000000"/>
              </w:rPr>
              <w:t>в ПАО «САРОВБИЗНЕСБАНК» г. Саров</w:t>
            </w:r>
          </w:p>
          <w:p w:rsidR="00DE3468" w:rsidRDefault="00DE3468">
            <w:pPr>
              <w:ind w:hanging="5"/>
              <w:jc w:val="both"/>
            </w:pPr>
            <w:r>
              <w:t>БИК 042204721</w:t>
            </w:r>
          </w:p>
          <w:p w:rsidR="00DE3468" w:rsidRDefault="00DE3468">
            <w:pPr>
              <w:shd w:val="clear" w:color="auto" w:fill="FFFFFF"/>
              <w:ind w:left="5" w:right="619" w:hanging="5"/>
              <w:jc w:val="both"/>
              <w:rPr>
                <w:spacing w:val="-1"/>
              </w:rPr>
            </w:pPr>
            <w:r>
              <w:rPr>
                <w:spacing w:val="-1"/>
              </w:rPr>
              <w:t>ОГРН 1075260029240</w:t>
            </w:r>
          </w:p>
          <w:p w:rsidR="00DE3468" w:rsidRDefault="00DE3468">
            <w:pPr>
              <w:shd w:val="clear" w:color="auto" w:fill="FFFFFF"/>
              <w:ind w:left="14" w:hanging="5"/>
              <w:jc w:val="both"/>
            </w:pPr>
            <w:r>
              <w:t>к/</w:t>
            </w:r>
            <w:proofErr w:type="spellStart"/>
            <w:r>
              <w:t>сч</w:t>
            </w:r>
            <w:proofErr w:type="spellEnd"/>
            <w:r>
              <w:t xml:space="preserve"> 30101810200000000721</w:t>
            </w:r>
          </w:p>
          <w:p w:rsidR="00DE3468" w:rsidRDefault="00DE3468">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DE3468" w:rsidRDefault="00DE3468">
            <w:pPr>
              <w:shd w:val="clear" w:color="auto" w:fill="FFFFFF"/>
              <w:tabs>
                <w:tab w:val="left" w:pos="0"/>
              </w:tabs>
              <w:ind w:firstLine="709"/>
              <w:jc w:val="center"/>
              <w:rPr>
                <w:i/>
              </w:rPr>
            </w:pPr>
            <w:proofErr w:type="gramStart"/>
            <w:r>
              <w:rPr>
                <w:i/>
              </w:rPr>
              <w:t>(указывается адрес,</w:t>
            </w:r>
            <w:proofErr w:type="gramEnd"/>
          </w:p>
          <w:p w:rsidR="00DE3468" w:rsidRDefault="00DE3468">
            <w:pPr>
              <w:shd w:val="clear" w:color="auto" w:fill="FFFFFF"/>
              <w:tabs>
                <w:tab w:val="left" w:pos="0"/>
              </w:tabs>
              <w:jc w:val="center"/>
            </w:pPr>
            <w:r>
              <w:rPr>
                <w:i/>
              </w:rPr>
              <w:t>платежные реквизиты)</w:t>
            </w:r>
          </w:p>
        </w:tc>
      </w:tr>
    </w:tbl>
    <w:p w:rsidR="00DE3468" w:rsidRDefault="00DE3468" w:rsidP="00DE3468">
      <w:pPr>
        <w:shd w:val="clear" w:color="auto" w:fill="FFFFFF"/>
        <w:tabs>
          <w:tab w:val="left" w:pos="0"/>
        </w:tabs>
        <w:ind w:left="3941" w:firstLine="709"/>
        <w:jc w:val="both"/>
        <w:rPr>
          <w:spacing w:val="-4"/>
        </w:rPr>
      </w:pPr>
    </w:p>
    <w:p w:rsidR="00DE3468" w:rsidRDefault="00DE3468" w:rsidP="00DE3468">
      <w:pPr>
        <w:shd w:val="clear" w:color="auto" w:fill="FFFFFF"/>
        <w:tabs>
          <w:tab w:val="left" w:pos="0"/>
        </w:tabs>
        <w:jc w:val="center"/>
        <w:rPr>
          <w:spacing w:val="-4"/>
        </w:rPr>
      </w:pPr>
      <w:r>
        <w:rPr>
          <w:spacing w:val="-4"/>
        </w:rPr>
        <w:t>ПОДПИСИ СТОРОН:</w:t>
      </w:r>
    </w:p>
    <w:p w:rsidR="00DE3468" w:rsidRDefault="00DE3468" w:rsidP="00DE3468">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DE3468" w:rsidRDefault="00DE3468" w:rsidP="00DE3468">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DE3468" w:rsidRDefault="00DE3468" w:rsidP="00DE3468">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DE3468" w:rsidRDefault="00DE3468" w:rsidP="00DE3468">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Pr>
          <w:spacing w:val="-1"/>
        </w:rPr>
        <w:t>_________________________________                     ______________________________</w:t>
      </w:r>
    </w:p>
    <w:p w:rsidR="00DE3468" w:rsidRDefault="00DE3468" w:rsidP="00DE3468">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DE3468" w:rsidRDefault="00DE3468" w:rsidP="00DE3468">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 xml:space="preserve">________________(________________)                  ________________ </w:t>
      </w:r>
      <w:r>
        <w:t>(_______________)</w:t>
      </w:r>
    </w:p>
    <w:p w:rsidR="00DE3468" w:rsidRDefault="00DE3468" w:rsidP="00DE3468">
      <w:pPr>
        <w:tabs>
          <w:tab w:val="left" w:pos="0"/>
        </w:tabs>
        <w:ind w:firstLine="709"/>
        <w:jc w:val="both"/>
        <w:rPr>
          <w:b/>
          <w:color w:val="000000"/>
        </w:rPr>
      </w:pPr>
    </w:p>
    <w:p w:rsidR="00073C93" w:rsidRDefault="00073C93"/>
    <w:sectPr w:rsidR="00073C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
    <w:nsid w:val="1F843B7A"/>
    <w:multiLevelType w:val="multilevel"/>
    <w:tmpl w:val="E30A994C"/>
    <w:lvl w:ilvl="0">
      <w:start w:val="17"/>
      <w:numFmt w:val="decimal"/>
      <w:lvlText w:val="%1."/>
      <w:lvlJc w:val="left"/>
      <w:pPr>
        <w:ind w:left="480" w:hanging="480"/>
      </w:pPr>
    </w:lvl>
    <w:lvl w:ilvl="1">
      <w:start w:val="9"/>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10">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3">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15">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8">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lvlOverride w:ilvl="1"/>
    <w:lvlOverride w:ilvl="2"/>
    <w:lvlOverride w:ilvl="3"/>
    <w:lvlOverride w:ilvl="4"/>
    <w:lvlOverride w:ilvl="5"/>
    <w:lvlOverride w:ilvl="6"/>
    <w:lvlOverride w:ilvl="7"/>
    <w:lvlOverride w:ilvl="8"/>
  </w:num>
  <w:num w:numId="6">
    <w:abstractNumId w:val="9"/>
    <w:lvlOverride w:ilvl="0"/>
    <w:lvlOverride w:ilvl="1"/>
    <w:lvlOverride w:ilvl="2"/>
    <w:lvlOverride w:ilvl="3"/>
    <w:lvlOverride w:ilvl="4"/>
    <w:lvlOverride w:ilvl="5"/>
    <w:lvlOverride w:ilvl="6"/>
    <w:lvlOverride w:ilvl="7"/>
    <w:lvlOverride w:ilvl="8"/>
  </w:num>
  <w:num w:numId="7">
    <w:abstractNumId w:val="10"/>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num>
  <w:num w:numId="14">
    <w:abstractNumId w:val="12"/>
    <w:lvlOverride w:ilvl="0">
      <w:startOverride w:val="4"/>
    </w:lvlOverride>
  </w:num>
  <w:num w:numId="15">
    <w:abstractNumId w:val="8"/>
    <w:lvlOverride w:ilvl="0"/>
    <w:lvlOverride w:ilvl="1"/>
    <w:lvlOverride w:ilvl="2"/>
    <w:lvlOverride w:ilvl="3"/>
    <w:lvlOverride w:ilvl="4"/>
    <w:lvlOverride w:ilvl="5"/>
    <w:lvlOverride w:ilvl="6"/>
    <w:lvlOverride w:ilvl="7"/>
    <w:lvlOverride w:ilvl="8"/>
  </w:num>
  <w:num w:numId="16">
    <w:abstractNumId w:val="17"/>
    <w:lvlOverride w:ilvl="0">
      <w:startOverride w:val="5"/>
    </w:lvlOverride>
  </w:num>
  <w:num w:numId="17">
    <w:abstractNumId w:val="15"/>
    <w:lvlOverride w:ilvl="0">
      <w:startOverride w:val="1"/>
    </w:lvlOverride>
  </w:num>
  <w:num w:numId="18">
    <w:abstractNumId w:val="18"/>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D50"/>
    <w:rsid w:val="00073C93"/>
    <w:rsid w:val="0063756D"/>
    <w:rsid w:val="00693D50"/>
    <w:rsid w:val="00705774"/>
    <w:rsid w:val="00A338CA"/>
    <w:rsid w:val="00DE3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468"/>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DE3468"/>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DE3468"/>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DE3468"/>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DE3468"/>
    <w:rPr>
      <w:rFonts w:ascii="Times New Roman" w:eastAsia="Times New Roman" w:hAnsi="Times New Roman" w:cs="Times New Roman"/>
      <w:i/>
      <w:iCs/>
      <w:spacing w:val="20"/>
      <w:sz w:val="96"/>
      <w:szCs w:val="20"/>
      <w:lang w:eastAsia="ru-RU"/>
    </w:rPr>
  </w:style>
  <w:style w:type="character" w:styleId="a3">
    <w:name w:val="Hyperlink"/>
    <w:semiHidden/>
    <w:unhideWhenUsed/>
    <w:rsid w:val="00DE3468"/>
    <w:rPr>
      <w:color w:val="0000FF"/>
      <w:u w:val="single"/>
    </w:rPr>
  </w:style>
  <w:style w:type="paragraph" w:styleId="a4">
    <w:name w:val="Body Text"/>
    <w:basedOn w:val="a"/>
    <w:link w:val="a5"/>
    <w:semiHidden/>
    <w:unhideWhenUsed/>
    <w:rsid w:val="00DE3468"/>
    <w:pPr>
      <w:spacing w:after="120"/>
    </w:pPr>
  </w:style>
  <w:style w:type="character" w:customStyle="1" w:styleId="a5">
    <w:name w:val="Основной текст Знак"/>
    <w:basedOn w:val="a0"/>
    <w:link w:val="a4"/>
    <w:semiHidden/>
    <w:rsid w:val="00DE3468"/>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DE3468"/>
    <w:pPr>
      <w:spacing w:after="120"/>
      <w:ind w:left="283"/>
    </w:pPr>
  </w:style>
  <w:style w:type="character" w:customStyle="1" w:styleId="a7">
    <w:name w:val="Основной текст с отступом Знак"/>
    <w:basedOn w:val="a0"/>
    <w:link w:val="a6"/>
    <w:semiHidden/>
    <w:rsid w:val="00DE3468"/>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DE3468"/>
    <w:pPr>
      <w:spacing w:after="120" w:line="480" w:lineRule="auto"/>
    </w:pPr>
  </w:style>
  <w:style w:type="character" w:customStyle="1" w:styleId="22">
    <w:name w:val="Основной текст 2 Знак"/>
    <w:basedOn w:val="a0"/>
    <w:link w:val="21"/>
    <w:semiHidden/>
    <w:rsid w:val="00DE3468"/>
    <w:rPr>
      <w:rFonts w:ascii="Times New Roman" w:eastAsia="Times New Roman" w:hAnsi="Times New Roman" w:cs="Times New Roman"/>
      <w:sz w:val="24"/>
      <w:szCs w:val="24"/>
      <w:lang w:eastAsia="ru-RU"/>
    </w:rPr>
  </w:style>
  <w:style w:type="paragraph" w:styleId="3">
    <w:name w:val="Body Text 3"/>
    <w:basedOn w:val="a"/>
    <w:link w:val="30"/>
    <w:unhideWhenUsed/>
    <w:rsid w:val="00DE3468"/>
    <w:rPr>
      <w:sz w:val="28"/>
      <w:szCs w:val="20"/>
    </w:rPr>
  </w:style>
  <w:style w:type="character" w:customStyle="1" w:styleId="30">
    <w:name w:val="Основной текст 3 Знак"/>
    <w:basedOn w:val="a0"/>
    <w:link w:val="3"/>
    <w:rsid w:val="00DE3468"/>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DE3468"/>
    <w:pPr>
      <w:spacing w:after="120"/>
      <w:ind w:left="283"/>
    </w:pPr>
    <w:rPr>
      <w:sz w:val="16"/>
      <w:szCs w:val="16"/>
    </w:rPr>
  </w:style>
  <w:style w:type="character" w:customStyle="1" w:styleId="32">
    <w:name w:val="Основной текст с отступом 3 Знак"/>
    <w:basedOn w:val="a0"/>
    <w:link w:val="31"/>
    <w:semiHidden/>
    <w:rsid w:val="00DE3468"/>
    <w:rPr>
      <w:rFonts w:ascii="Times New Roman" w:eastAsia="Times New Roman" w:hAnsi="Times New Roman" w:cs="Times New Roman"/>
      <w:sz w:val="16"/>
      <w:szCs w:val="16"/>
      <w:lang w:eastAsia="ru-RU"/>
    </w:rPr>
  </w:style>
  <w:style w:type="paragraph" w:customStyle="1" w:styleId="BodyTextIndent2">
    <w:name w:val="Body Text Indent 2"/>
    <w:basedOn w:val="a"/>
    <w:rsid w:val="00DE3468"/>
    <w:pPr>
      <w:tabs>
        <w:tab w:val="left" w:pos="709"/>
      </w:tabs>
      <w:spacing w:before="120" w:after="120"/>
      <w:ind w:left="709" w:hanging="709"/>
      <w:jc w:val="both"/>
    </w:pPr>
    <w:rPr>
      <w:szCs w:val="20"/>
    </w:rPr>
  </w:style>
  <w:style w:type="character" w:customStyle="1" w:styleId="12">
    <w:name w:val="Стиль1 Знак"/>
    <w:link w:val="1"/>
    <w:locked/>
    <w:rsid w:val="00DE3468"/>
    <w:rPr>
      <w:rFonts w:ascii="Calibri" w:eastAsia="Calibri" w:hAnsi="Calibri"/>
      <w:sz w:val="28"/>
      <w:szCs w:val="28"/>
      <w:lang w:val="x-none" w:eastAsia="x-none"/>
    </w:rPr>
  </w:style>
  <w:style w:type="paragraph" w:customStyle="1" w:styleId="1">
    <w:name w:val="Стиль1"/>
    <w:basedOn w:val="a"/>
    <w:link w:val="12"/>
    <w:rsid w:val="00DE3468"/>
    <w:pPr>
      <w:numPr>
        <w:numId w:val="1"/>
      </w:numPr>
      <w:jc w:val="both"/>
    </w:pPr>
    <w:rPr>
      <w:rFonts w:ascii="Calibri" w:eastAsia="Calibri" w:hAnsi="Calibri" w:cstheme="minorBidi"/>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468"/>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DE3468"/>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DE3468"/>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DE3468"/>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DE3468"/>
    <w:rPr>
      <w:rFonts w:ascii="Times New Roman" w:eastAsia="Times New Roman" w:hAnsi="Times New Roman" w:cs="Times New Roman"/>
      <w:i/>
      <w:iCs/>
      <w:spacing w:val="20"/>
      <w:sz w:val="96"/>
      <w:szCs w:val="20"/>
      <w:lang w:eastAsia="ru-RU"/>
    </w:rPr>
  </w:style>
  <w:style w:type="character" w:styleId="a3">
    <w:name w:val="Hyperlink"/>
    <w:semiHidden/>
    <w:unhideWhenUsed/>
    <w:rsid w:val="00DE3468"/>
    <w:rPr>
      <w:color w:val="0000FF"/>
      <w:u w:val="single"/>
    </w:rPr>
  </w:style>
  <w:style w:type="paragraph" w:styleId="a4">
    <w:name w:val="Body Text"/>
    <w:basedOn w:val="a"/>
    <w:link w:val="a5"/>
    <w:semiHidden/>
    <w:unhideWhenUsed/>
    <w:rsid w:val="00DE3468"/>
    <w:pPr>
      <w:spacing w:after="120"/>
    </w:pPr>
  </w:style>
  <w:style w:type="character" w:customStyle="1" w:styleId="a5">
    <w:name w:val="Основной текст Знак"/>
    <w:basedOn w:val="a0"/>
    <w:link w:val="a4"/>
    <w:semiHidden/>
    <w:rsid w:val="00DE3468"/>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DE3468"/>
    <w:pPr>
      <w:spacing w:after="120"/>
      <w:ind w:left="283"/>
    </w:pPr>
  </w:style>
  <w:style w:type="character" w:customStyle="1" w:styleId="a7">
    <w:name w:val="Основной текст с отступом Знак"/>
    <w:basedOn w:val="a0"/>
    <w:link w:val="a6"/>
    <w:semiHidden/>
    <w:rsid w:val="00DE3468"/>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DE3468"/>
    <w:pPr>
      <w:spacing w:after="120" w:line="480" w:lineRule="auto"/>
    </w:pPr>
  </w:style>
  <w:style w:type="character" w:customStyle="1" w:styleId="22">
    <w:name w:val="Основной текст 2 Знак"/>
    <w:basedOn w:val="a0"/>
    <w:link w:val="21"/>
    <w:semiHidden/>
    <w:rsid w:val="00DE3468"/>
    <w:rPr>
      <w:rFonts w:ascii="Times New Roman" w:eastAsia="Times New Roman" w:hAnsi="Times New Roman" w:cs="Times New Roman"/>
      <w:sz w:val="24"/>
      <w:szCs w:val="24"/>
      <w:lang w:eastAsia="ru-RU"/>
    </w:rPr>
  </w:style>
  <w:style w:type="paragraph" w:styleId="3">
    <w:name w:val="Body Text 3"/>
    <w:basedOn w:val="a"/>
    <w:link w:val="30"/>
    <w:unhideWhenUsed/>
    <w:rsid w:val="00DE3468"/>
    <w:rPr>
      <w:sz w:val="28"/>
      <w:szCs w:val="20"/>
    </w:rPr>
  </w:style>
  <w:style w:type="character" w:customStyle="1" w:styleId="30">
    <w:name w:val="Основной текст 3 Знак"/>
    <w:basedOn w:val="a0"/>
    <w:link w:val="3"/>
    <w:rsid w:val="00DE3468"/>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DE3468"/>
    <w:pPr>
      <w:spacing w:after="120"/>
      <w:ind w:left="283"/>
    </w:pPr>
    <w:rPr>
      <w:sz w:val="16"/>
      <w:szCs w:val="16"/>
    </w:rPr>
  </w:style>
  <w:style w:type="character" w:customStyle="1" w:styleId="32">
    <w:name w:val="Основной текст с отступом 3 Знак"/>
    <w:basedOn w:val="a0"/>
    <w:link w:val="31"/>
    <w:semiHidden/>
    <w:rsid w:val="00DE3468"/>
    <w:rPr>
      <w:rFonts w:ascii="Times New Roman" w:eastAsia="Times New Roman" w:hAnsi="Times New Roman" w:cs="Times New Roman"/>
      <w:sz w:val="16"/>
      <w:szCs w:val="16"/>
      <w:lang w:eastAsia="ru-RU"/>
    </w:rPr>
  </w:style>
  <w:style w:type="paragraph" w:customStyle="1" w:styleId="BodyTextIndent2">
    <w:name w:val="Body Text Indent 2"/>
    <w:basedOn w:val="a"/>
    <w:rsid w:val="00DE3468"/>
    <w:pPr>
      <w:tabs>
        <w:tab w:val="left" w:pos="709"/>
      </w:tabs>
      <w:spacing w:before="120" w:after="120"/>
      <w:ind w:left="709" w:hanging="709"/>
      <w:jc w:val="both"/>
    </w:pPr>
    <w:rPr>
      <w:szCs w:val="20"/>
    </w:rPr>
  </w:style>
  <w:style w:type="character" w:customStyle="1" w:styleId="12">
    <w:name w:val="Стиль1 Знак"/>
    <w:link w:val="1"/>
    <w:locked/>
    <w:rsid w:val="00DE3468"/>
    <w:rPr>
      <w:rFonts w:ascii="Calibri" w:eastAsia="Calibri" w:hAnsi="Calibri"/>
      <w:sz w:val="28"/>
      <w:szCs w:val="28"/>
      <w:lang w:val="x-none" w:eastAsia="x-none"/>
    </w:rPr>
  </w:style>
  <w:style w:type="paragraph" w:customStyle="1" w:styleId="1">
    <w:name w:val="Стиль1"/>
    <w:basedOn w:val="a"/>
    <w:link w:val="12"/>
    <w:rsid w:val="00DE3468"/>
    <w:pPr>
      <w:numPr>
        <w:numId w:val="1"/>
      </w:numPr>
      <w:jc w:val="both"/>
    </w:pPr>
    <w:rPr>
      <w:rFonts w:ascii="Calibri" w:eastAsia="Calibri" w:hAnsi="Calibri" w:cstheme="minorBidi"/>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32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vkvd@niaep.ru" TargetMode="External"/><Relationship Id="rId5" Type="http://schemas.openxmlformats.org/officeDocument/2006/relationships/webSettings" Target="webSettings.xml"/><Relationship Id="rId10" Type="http://schemas.openxmlformats.org/officeDocument/2006/relationships/hyperlink" Target="ftp://ftp.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38</Pages>
  <Words>18759</Words>
  <Characters>106930</Characters>
  <Application>Microsoft Office Word</Application>
  <DocSecurity>0</DocSecurity>
  <Lines>891</Lines>
  <Paragraphs>250</Paragraphs>
  <ScaleCrop>false</ScaleCrop>
  <Company>NIAEP</Company>
  <LinksUpToDate>false</LinksUpToDate>
  <CharactersWithSpaces>125439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5</cp:revision>
  <dcterms:created xsi:type="dcterms:W3CDTF">2015-10-20T09:05:00Z</dcterms:created>
  <dcterms:modified xsi:type="dcterms:W3CDTF">2015-10-20T09:11:00Z</dcterms:modified>
</cp:coreProperties>
</file>